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sdt>
      <w:sdtPr>
        <w:rPr>
          <w:rFonts w:cs="Arial"/>
        </w:rPr>
        <w:id w:val="1364249492"/>
        <w:docPartObj>
          <w:docPartGallery w:val="Cover Pages"/>
          <w:docPartUnique/>
        </w:docPartObj>
      </w:sdtPr>
      <w:sdtContent>
        <w:p w:rsidR="00C22AE8" w:rsidRPr="005B65C7" w:rsidRDefault="00C22AE8">
          <w:pPr>
            <w:rPr>
              <w:rFonts w:cs="Arial"/>
            </w:rPr>
          </w:pPr>
        </w:p>
        <w:p w:rsidR="00C22AE8" w:rsidRPr="005B65C7" w:rsidRDefault="00AE6535">
          <w:pPr>
            <w:rPr>
              <w:rFonts w:eastAsiaTheme="majorEastAsia" w:cs="Arial"/>
              <w:spacing w:val="-10"/>
              <w:kern w:val="28"/>
              <w:sz w:val="56"/>
              <w:szCs w:val="56"/>
            </w:rPr>
          </w:pPr>
          <w:r w:rsidRPr="00AE6535">
            <w:rPr>
              <w:rFonts w:cs="Arial"/>
              <w:noProof/>
              <w:color w:val="1E003C"/>
            </w:rPr>
            <w:pict>
              <v:group id="Group 198" o:spid="_x0000_s2050" style="position:absolute;margin-left:31.95pt;margin-top:113.05pt;width:525.05pt;height:690.5pt;z-index:-251657216;mso-width-percent:882;mso-position-horizontal-relative:page;mso-position-vertical-relative:page;mso-width-percent:882" coordsize="68648,928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">
                <v:rect id="Rectangle 194" o:spid="_x0000_s2053" style="position:absolute;width:68580;height:13716;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" fillcolor="#1e003c" stroked="f" strokeweight="1pt"/>
                <v:rect id="Rectangle 195" o:spid="_x0000_s2052" style="position:absolute;top:43616;width:68580;height:49252;visibility:visibl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" fillcolor="#1e003c" stroked="f" strokeweight="1pt">
                  <v:textbox style="mso-next-textbox:#Rectangle 195" inset="36pt,57.6pt,36pt,36pt">
                    <w:txbxContent>
                      <w:p w:rsidR="00C22AE8" w:rsidRPr="00E74784" w:rsidRDefault="00C22AE8">
                        <w:pPr>
                          <w:pStyle w:val="NoSpacing"/>
                          <w:spacing w:before="120"/>
                          <w:jc w:val="center"/>
                          <w:rPr>
                            <w:rFonts w:ascii="Antipasto Pro DemiBold" w:hAnsi="Antipasto Pro DemiBold"/>
                            <w:color w:val="FFFFFF" w:themeColor="background1"/>
                          </w:rPr>
                        </w:pPr>
                      </w:p>
                    </w:txbxContent>
                  </v:textbox>
                </v:rect>
                <v:shapetype id="_x0000_t202" coordsize="21600,21600" o:spt="202" path="m,l,21600r21600,l21600,xe">
                  <v:stroke joinstyle="miter"/>
                  <v:path gradientshapeok="t" o:connecttype="rect"/>
                </v:shapetype>
                <v:shape id="Text Box 196" o:spid="_x0000_s2051" type="#_x0000_t202" style="position:absolute;left:68;top:13716;width:68580;height:27227;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" fillcolor="white [3212]" stroked="f" strokeweight=".5pt">
                  <v:textbox style="mso-next-textbox:#Text Box 196" inset="36pt,7.2pt,36pt,7.2pt">
                    <w:txbxContent>
                      <w:sdt>
                        <w:sdtPr>
                          <w:rPr>
                            <w:rFonts w:ascii="Arista Sans" w:eastAsiaTheme="majorEastAsia" w:hAnsi="Arista Sans" w:cstheme="majorBidi"/>
                            <w:caps/>
                            <w:color w:val="1E003C"/>
                            <w:sz w:val="72"/>
                            <w:szCs w:val="72"/>
                          </w:rPr>
                          <w:alias w:val="Title"/>
                          <w:tag w:val=""/>
                          <w:id w:val="-9991715"/>
                          <w:dataBinding w:prefixMappings="xmlns:ns0='http://purl.org/dc/elements/1.1/' xmlns:ns1='http://schemas.openxmlformats.org/package/2006/metadata/core-properties' " w:xpath="/ns1:coreProperties[1]/ns0:title[1]" w:storeItemID="{6C3C8BC8-F283-45AE-878A-BAB7291924A1}"/>
                          <w:text/>
                        </w:sdtPr>
                        <w:sdtContent>
                          <w:p w:rsidR="00C22AE8" w:rsidRPr="001B766D" w:rsidRDefault="00C22AE8">
                            <w:pPr>
                              <w:pStyle w:val="NoSpacing"/>
                              <w:jc w:val="center"/>
                              <w:rPr>
                                <w:rFonts w:ascii="Articulat" w:eastAsiaTheme="majorEastAsia" w:hAnsi="Articulat" w:cstheme="majorBidi"/>
                                <w:caps/>
                                <w:color w:val="1E003C"/>
                                <w:sz w:val="72"/>
                                <w:szCs w:val="72"/>
                              </w:rPr>
                            </w:pPr>
                            <w:r w:rsidRPr="001B766D">
                              <w:rPr>
                                <w:rFonts w:ascii="Arista Sans" w:eastAsiaTheme="majorEastAsia" w:hAnsi="Arista Sans" w:cstheme="majorBidi"/>
                                <w:caps/>
                                <w:color w:val="1E003C"/>
                                <w:sz w:val="72"/>
                                <w:szCs w:val="72"/>
                              </w:rPr>
                              <w:t>Business Case template</w:t>
                            </w:r>
                          </w:p>
                        </w:sdtContent>
                      </w:sdt>
                    </w:txbxContent>
                  </v:textbox>
                </v:shape>
                <w10:wrap anchorx="page" anchory="page"/>
              </v:group>
            </w:pict>
          </w:r>
          <w:r w:rsidR="00C22AE8" w:rsidRPr="005B65C7">
            <w:rPr>
              <w:rFonts w:cs="Arial"/>
            </w:rPr>
            <w:br w:type="page"/>
          </w:r>
        </w:p>
      </w:sdtContent>
    </w:sdt>
    <w:sdt>
      <w:sdtPr>
        <w:rPr>
          <w:rFonts w:ascii="Arial" w:eastAsiaTheme="minorHAnsi" w:hAnsi="Arial" w:cs="Arial"/>
          <w:color w:val="auto"/>
          <w:kern w:val="2"/>
          <w:sz w:val="22"/>
          <w:szCs w:val="22"/>
          <w:lang w:val="en-ZA"/>
        </w:rPr>
        <w:id w:val="2116099095"/>
        <w:docPartObj>
          <w:docPartGallery w:val="Table of Contents"/>
          <w:docPartUnique/>
        </w:docPartObj>
      </w:sdtPr>
      <w:sdtEndPr>
        <w:rPr>
          <w:b/>
          <w:bCs/>
          <w:noProof/>
        </w:rPr>
      </w:sdtEndPr>
      <w:sdtContent>
        <w:p w:rsidR="005B65C7" w:rsidRDefault="005B65C7">
          <w:pPr>
            <w:pStyle w:val="TOCHeading"/>
            <w:rPr>
              <w:rFonts w:ascii="Arial" w:hAnsi="Arial" w:cs="Arial"/>
              <w:color w:val="auto"/>
            </w:rPr>
          </w:pPr>
        </w:p>
        <w:p w:rsidR="005B65C7" w:rsidRDefault="005B65C7">
          <w:pPr>
            <w:pStyle w:val="TOCHeading"/>
            <w:rPr>
              <w:rFonts w:ascii="Arial" w:hAnsi="Arial" w:cs="Arial"/>
              <w:color w:val="auto"/>
            </w:rPr>
          </w:pPr>
        </w:p>
        <w:p w:rsidR="005B65C7" w:rsidRDefault="005B65C7">
          <w:pPr>
            <w:pStyle w:val="TOCHeading"/>
            <w:rPr>
              <w:rFonts w:ascii="Arial" w:hAnsi="Arial" w:cs="Arial"/>
              <w:color w:val="auto"/>
            </w:rPr>
          </w:pPr>
        </w:p>
        <w:p w:rsidR="005B65C7" w:rsidRDefault="005B65C7">
          <w:pPr>
            <w:pStyle w:val="TOCHeading"/>
            <w:rPr>
              <w:rFonts w:ascii="Arial" w:hAnsi="Arial" w:cs="Arial"/>
              <w:color w:val="auto"/>
            </w:rPr>
          </w:pPr>
        </w:p>
        <w:p w:rsidR="005B65C7" w:rsidRDefault="005B65C7">
          <w:pPr>
            <w:pStyle w:val="TOCHeading"/>
            <w:rPr>
              <w:rFonts w:ascii="Arial" w:hAnsi="Arial" w:cs="Arial"/>
              <w:color w:val="auto"/>
            </w:rPr>
          </w:pPr>
        </w:p>
        <w:p w:rsidR="005B65C7" w:rsidRDefault="005B65C7">
          <w:pPr>
            <w:pStyle w:val="TOCHeading"/>
            <w:rPr>
              <w:rFonts w:ascii="Arial" w:hAnsi="Arial" w:cs="Arial"/>
              <w:color w:val="auto"/>
            </w:rPr>
          </w:pPr>
        </w:p>
        <w:p w:rsidR="00C22AE8" w:rsidRDefault="00C22AE8">
          <w:pPr>
            <w:pStyle w:val="TOCHeading"/>
            <w:rPr>
              <w:rFonts w:ascii="Arial" w:hAnsi="Arial" w:cs="Arial"/>
              <w:color w:val="auto"/>
            </w:rPr>
          </w:pPr>
          <w:r w:rsidRPr="005B65C7">
            <w:rPr>
              <w:rFonts w:ascii="Arial" w:hAnsi="Arial" w:cs="Arial"/>
              <w:color w:val="auto"/>
            </w:rPr>
            <w:t>Contents</w:t>
          </w:r>
        </w:p>
        <w:p w:rsidR="00221C35" w:rsidRPr="00221C35" w:rsidRDefault="00221C35" w:rsidP="00221C35">
          <w:pPr>
            <w:rPr>
              <w:lang w:val="en-US"/>
            </w:rPr>
          </w:pPr>
        </w:p>
        <w:p w:rsidR="00C22AE8" w:rsidRPr="005B65C7" w:rsidRDefault="00AE6535">
          <w:pPr>
            <w:pStyle w:val="TOC1"/>
            <w:tabs>
              <w:tab w:val="right" w:leader="dot" w:pos="9016"/>
            </w:tabs>
            <w:rPr>
              <w:rFonts w:eastAsiaTheme="minorEastAsia" w:cs="Arial"/>
              <w:noProof/>
              <w:sz w:val="24"/>
              <w:szCs w:val="24"/>
              <w:lang w:eastAsia="en-ZA"/>
            </w:rPr>
          </w:pPr>
          <w:r w:rsidRPr="00AE6535">
            <w:rPr>
              <w:rFonts w:cs="Arial"/>
            </w:rPr>
            <w:fldChar w:fldCharType="begin"/>
          </w:r>
          <w:r w:rsidR="00C22AE8" w:rsidRPr="005B65C7">
            <w:rPr>
              <w:rFonts w:cs="Arial"/>
            </w:rPr>
            <w:instrText xml:space="preserve"> TOC \o "1-3" \h \z \u </w:instrText>
          </w:r>
          <w:r w:rsidRPr="00AE6535">
            <w:rPr>
              <w:rFonts w:cs="Arial"/>
            </w:rPr>
            <w:fldChar w:fldCharType="separate"/>
          </w:r>
          <w:hyperlink w:anchor="_Toc182218269" w:history="1">
            <w:r w:rsidR="00C22AE8" w:rsidRPr="005B65C7">
              <w:rPr>
                <w:rStyle w:val="Hyperlink"/>
                <w:rFonts w:cs="Arial"/>
                <w:noProof/>
                <w:color w:val="auto"/>
              </w:rPr>
              <w:t>1. Introduction</w:t>
            </w:r>
            <w:r w:rsidR="00C22AE8" w:rsidRPr="005B65C7">
              <w:rPr>
                <w:rFonts w:cs="Arial"/>
                <w:noProof/>
                <w:webHidden/>
              </w:rPr>
              <w:tab/>
            </w:r>
            <w:r w:rsidRPr="005B65C7">
              <w:rPr>
                <w:rFonts w:cs="Arial"/>
                <w:noProof/>
                <w:webHidden/>
              </w:rPr>
              <w:fldChar w:fldCharType="begin"/>
            </w:r>
            <w:r w:rsidR="00C22AE8" w:rsidRPr="005B65C7">
              <w:rPr>
                <w:rFonts w:cs="Arial"/>
                <w:noProof/>
                <w:webHidden/>
              </w:rPr>
              <w:instrText xml:space="preserve"> PAGEREF _Toc182218269 \h </w:instrText>
            </w:r>
            <w:r w:rsidRPr="005B65C7">
              <w:rPr>
                <w:rFonts w:cs="Arial"/>
                <w:noProof/>
                <w:webHidden/>
              </w:rPr>
            </w:r>
            <w:r w:rsidRPr="005B65C7">
              <w:rPr>
                <w:rFonts w:cs="Arial"/>
                <w:noProof/>
                <w:webHidden/>
              </w:rPr>
              <w:fldChar w:fldCharType="separate"/>
            </w:r>
            <w:r w:rsidR="00C93CD6">
              <w:rPr>
                <w:rFonts w:cs="Arial"/>
                <w:noProof/>
                <w:webHidden/>
              </w:rPr>
              <w:t>2</w:t>
            </w:r>
            <w:r w:rsidRPr="005B65C7">
              <w:rPr>
                <w:rFonts w:cs="Arial"/>
                <w:noProof/>
                <w:webHidden/>
              </w:rPr>
              <w:fldChar w:fldCharType="end"/>
            </w:r>
          </w:hyperlink>
        </w:p>
        <w:p w:rsidR="00C22AE8" w:rsidRPr="005B65C7" w:rsidRDefault="00AE6535">
          <w:pPr>
            <w:pStyle w:val="TOC1"/>
            <w:tabs>
              <w:tab w:val="right" w:leader="dot" w:pos="9016"/>
            </w:tabs>
            <w:rPr>
              <w:rFonts w:eastAsiaTheme="minorEastAsia" w:cs="Arial"/>
              <w:noProof/>
              <w:sz w:val="24"/>
              <w:szCs w:val="24"/>
              <w:lang w:eastAsia="en-ZA"/>
            </w:rPr>
          </w:pPr>
          <w:hyperlink w:anchor="_Toc182218270" w:history="1">
            <w:r w:rsidR="00C22AE8" w:rsidRPr="005B65C7">
              <w:rPr>
                <w:rStyle w:val="Hyperlink"/>
                <w:rFonts w:cs="Arial"/>
                <w:noProof/>
                <w:color w:val="auto"/>
              </w:rPr>
              <w:t>2. Management Summary</w:t>
            </w:r>
            <w:r w:rsidR="00C22AE8" w:rsidRPr="005B65C7">
              <w:rPr>
                <w:rFonts w:cs="Arial"/>
                <w:noProof/>
                <w:webHidden/>
              </w:rPr>
              <w:tab/>
            </w:r>
            <w:r w:rsidRPr="005B65C7">
              <w:rPr>
                <w:rFonts w:cs="Arial"/>
                <w:noProof/>
                <w:webHidden/>
              </w:rPr>
              <w:fldChar w:fldCharType="begin"/>
            </w:r>
            <w:r w:rsidR="00C22AE8" w:rsidRPr="005B65C7">
              <w:rPr>
                <w:rFonts w:cs="Arial"/>
                <w:noProof/>
                <w:webHidden/>
              </w:rPr>
              <w:instrText xml:space="preserve"> PAGEREF _Toc182218270 \h </w:instrText>
            </w:r>
            <w:r w:rsidRPr="005B65C7">
              <w:rPr>
                <w:rFonts w:cs="Arial"/>
                <w:noProof/>
                <w:webHidden/>
              </w:rPr>
            </w:r>
            <w:r w:rsidRPr="005B65C7">
              <w:rPr>
                <w:rFonts w:cs="Arial"/>
                <w:noProof/>
                <w:webHidden/>
              </w:rPr>
              <w:fldChar w:fldCharType="separate"/>
            </w:r>
            <w:r w:rsidR="00C93CD6">
              <w:rPr>
                <w:rFonts w:cs="Arial"/>
                <w:noProof/>
                <w:webHidden/>
              </w:rPr>
              <w:t>2</w:t>
            </w:r>
            <w:r w:rsidRPr="005B65C7">
              <w:rPr>
                <w:rFonts w:cs="Arial"/>
                <w:noProof/>
                <w:webHidden/>
              </w:rPr>
              <w:fldChar w:fldCharType="end"/>
            </w:r>
          </w:hyperlink>
        </w:p>
        <w:p w:rsidR="00C22AE8" w:rsidRPr="005B65C7" w:rsidRDefault="00AE6535">
          <w:pPr>
            <w:pStyle w:val="TOC1"/>
            <w:tabs>
              <w:tab w:val="right" w:leader="dot" w:pos="9016"/>
            </w:tabs>
            <w:rPr>
              <w:rFonts w:eastAsiaTheme="minorEastAsia" w:cs="Arial"/>
              <w:noProof/>
              <w:sz w:val="24"/>
              <w:szCs w:val="24"/>
              <w:lang w:eastAsia="en-ZA"/>
            </w:rPr>
          </w:pPr>
          <w:hyperlink w:anchor="_Toc182218271" w:history="1">
            <w:r w:rsidR="00C22AE8" w:rsidRPr="005B65C7">
              <w:rPr>
                <w:rStyle w:val="Hyperlink"/>
                <w:rFonts w:cs="Arial"/>
                <w:noProof/>
                <w:color w:val="auto"/>
              </w:rPr>
              <w:t>3. Description of the Current Situation</w:t>
            </w:r>
            <w:r w:rsidR="00C22AE8" w:rsidRPr="005B65C7">
              <w:rPr>
                <w:rFonts w:cs="Arial"/>
                <w:noProof/>
                <w:webHidden/>
              </w:rPr>
              <w:tab/>
            </w:r>
            <w:r w:rsidRPr="005B65C7">
              <w:rPr>
                <w:rFonts w:cs="Arial"/>
                <w:noProof/>
                <w:webHidden/>
              </w:rPr>
              <w:fldChar w:fldCharType="begin"/>
            </w:r>
            <w:r w:rsidR="00C22AE8" w:rsidRPr="005B65C7">
              <w:rPr>
                <w:rFonts w:cs="Arial"/>
                <w:noProof/>
                <w:webHidden/>
              </w:rPr>
              <w:instrText xml:space="preserve"> PAGEREF _Toc182218271 \h </w:instrText>
            </w:r>
            <w:r w:rsidRPr="005B65C7">
              <w:rPr>
                <w:rFonts w:cs="Arial"/>
                <w:noProof/>
                <w:webHidden/>
              </w:rPr>
            </w:r>
            <w:r w:rsidRPr="005B65C7">
              <w:rPr>
                <w:rFonts w:cs="Arial"/>
                <w:noProof/>
                <w:webHidden/>
              </w:rPr>
              <w:fldChar w:fldCharType="separate"/>
            </w:r>
            <w:r w:rsidR="00C93CD6">
              <w:rPr>
                <w:rFonts w:cs="Arial"/>
                <w:noProof/>
                <w:webHidden/>
              </w:rPr>
              <w:t>2</w:t>
            </w:r>
            <w:r w:rsidRPr="005B65C7">
              <w:rPr>
                <w:rFonts w:cs="Arial"/>
                <w:noProof/>
                <w:webHidden/>
              </w:rPr>
              <w:fldChar w:fldCharType="end"/>
            </w:r>
          </w:hyperlink>
        </w:p>
        <w:p w:rsidR="00C22AE8" w:rsidRPr="005B65C7" w:rsidRDefault="00AE6535">
          <w:pPr>
            <w:pStyle w:val="TOC1"/>
            <w:tabs>
              <w:tab w:val="right" w:leader="dot" w:pos="9016"/>
            </w:tabs>
            <w:rPr>
              <w:rFonts w:eastAsiaTheme="minorEastAsia" w:cs="Arial"/>
              <w:noProof/>
              <w:sz w:val="24"/>
              <w:szCs w:val="24"/>
              <w:lang w:eastAsia="en-ZA"/>
            </w:rPr>
          </w:pPr>
          <w:hyperlink w:anchor="_Toc182218272" w:history="1">
            <w:r w:rsidR="00C22AE8" w:rsidRPr="005B65C7">
              <w:rPr>
                <w:rStyle w:val="Hyperlink"/>
                <w:rFonts w:cs="Arial"/>
                <w:noProof/>
                <w:color w:val="auto"/>
              </w:rPr>
              <w:t>4. Options Considered</w:t>
            </w:r>
            <w:r w:rsidR="00C22AE8" w:rsidRPr="005B65C7">
              <w:rPr>
                <w:rFonts w:cs="Arial"/>
                <w:noProof/>
                <w:webHidden/>
              </w:rPr>
              <w:tab/>
            </w:r>
            <w:r w:rsidRPr="005B65C7">
              <w:rPr>
                <w:rFonts w:cs="Arial"/>
                <w:noProof/>
                <w:webHidden/>
              </w:rPr>
              <w:fldChar w:fldCharType="begin"/>
            </w:r>
            <w:r w:rsidR="00C22AE8" w:rsidRPr="005B65C7">
              <w:rPr>
                <w:rFonts w:cs="Arial"/>
                <w:noProof/>
                <w:webHidden/>
              </w:rPr>
              <w:instrText xml:space="preserve"> PAGEREF _Toc182218272 \h </w:instrText>
            </w:r>
            <w:r w:rsidRPr="005B65C7">
              <w:rPr>
                <w:rFonts w:cs="Arial"/>
                <w:noProof/>
                <w:webHidden/>
              </w:rPr>
            </w:r>
            <w:r w:rsidRPr="005B65C7">
              <w:rPr>
                <w:rFonts w:cs="Arial"/>
                <w:noProof/>
                <w:webHidden/>
              </w:rPr>
              <w:fldChar w:fldCharType="separate"/>
            </w:r>
            <w:r w:rsidR="00C93CD6">
              <w:rPr>
                <w:rFonts w:cs="Arial"/>
                <w:noProof/>
                <w:webHidden/>
              </w:rPr>
              <w:t>3</w:t>
            </w:r>
            <w:r w:rsidRPr="005B65C7">
              <w:rPr>
                <w:rFonts w:cs="Arial"/>
                <w:noProof/>
                <w:webHidden/>
              </w:rPr>
              <w:fldChar w:fldCharType="end"/>
            </w:r>
          </w:hyperlink>
        </w:p>
        <w:p w:rsidR="00C22AE8" w:rsidRPr="005B65C7" w:rsidRDefault="00AE6535">
          <w:pPr>
            <w:pStyle w:val="TOC1"/>
            <w:tabs>
              <w:tab w:val="right" w:leader="dot" w:pos="9016"/>
            </w:tabs>
            <w:rPr>
              <w:rFonts w:eastAsiaTheme="minorEastAsia" w:cs="Arial"/>
              <w:noProof/>
              <w:sz w:val="24"/>
              <w:szCs w:val="24"/>
              <w:lang w:eastAsia="en-ZA"/>
            </w:rPr>
          </w:pPr>
          <w:hyperlink w:anchor="_Toc182218273" w:history="1">
            <w:r w:rsidR="00C22AE8" w:rsidRPr="005B65C7">
              <w:rPr>
                <w:rStyle w:val="Hyperlink"/>
                <w:rFonts w:cs="Arial"/>
                <w:noProof/>
                <w:color w:val="auto"/>
              </w:rPr>
              <w:t>5. Analysis of Costs and Benefits</w:t>
            </w:r>
            <w:r w:rsidR="00C22AE8" w:rsidRPr="005B65C7">
              <w:rPr>
                <w:rFonts w:cs="Arial"/>
                <w:noProof/>
                <w:webHidden/>
              </w:rPr>
              <w:tab/>
            </w:r>
            <w:r w:rsidRPr="005B65C7">
              <w:rPr>
                <w:rFonts w:cs="Arial"/>
                <w:noProof/>
                <w:webHidden/>
              </w:rPr>
              <w:fldChar w:fldCharType="begin"/>
            </w:r>
            <w:r w:rsidR="00C22AE8" w:rsidRPr="005B65C7">
              <w:rPr>
                <w:rFonts w:cs="Arial"/>
                <w:noProof/>
                <w:webHidden/>
              </w:rPr>
              <w:instrText xml:space="preserve"> PAGEREF _Toc182218273 \h </w:instrText>
            </w:r>
            <w:r w:rsidRPr="005B65C7">
              <w:rPr>
                <w:rFonts w:cs="Arial"/>
                <w:noProof/>
                <w:webHidden/>
              </w:rPr>
            </w:r>
            <w:r w:rsidRPr="005B65C7">
              <w:rPr>
                <w:rFonts w:cs="Arial"/>
                <w:noProof/>
                <w:webHidden/>
              </w:rPr>
              <w:fldChar w:fldCharType="separate"/>
            </w:r>
            <w:r w:rsidR="00C93CD6">
              <w:rPr>
                <w:rFonts w:cs="Arial"/>
                <w:noProof/>
                <w:webHidden/>
              </w:rPr>
              <w:t>3</w:t>
            </w:r>
            <w:r w:rsidRPr="005B65C7">
              <w:rPr>
                <w:rFonts w:cs="Arial"/>
                <w:noProof/>
                <w:webHidden/>
              </w:rPr>
              <w:fldChar w:fldCharType="end"/>
            </w:r>
          </w:hyperlink>
        </w:p>
        <w:p w:rsidR="00C22AE8" w:rsidRPr="005B65C7" w:rsidRDefault="00AE6535">
          <w:pPr>
            <w:pStyle w:val="TOC1"/>
            <w:tabs>
              <w:tab w:val="right" w:leader="dot" w:pos="9016"/>
            </w:tabs>
            <w:rPr>
              <w:rFonts w:eastAsiaTheme="minorEastAsia" w:cs="Arial"/>
              <w:noProof/>
              <w:sz w:val="24"/>
              <w:szCs w:val="24"/>
              <w:lang w:eastAsia="en-ZA"/>
            </w:rPr>
          </w:pPr>
          <w:hyperlink w:anchor="_Toc182218274" w:history="1">
            <w:r w:rsidR="00C22AE8" w:rsidRPr="005B65C7">
              <w:rPr>
                <w:rStyle w:val="Hyperlink"/>
                <w:rFonts w:cs="Arial"/>
                <w:noProof/>
                <w:color w:val="auto"/>
              </w:rPr>
              <w:t>6. Impact Assessment</w:t>
            </w:r>
            <w:r w:rsidR="00C22AE8" w:rsidRPr="005B65C7">
              <w:rPr>
                <w:rFonts w:cs="Arial"/>
                <w:noProof/>
                <w:webHidden/>
              </w:rPr>
              <w:tab/>
            </w:r>
            <w:r w:rsidRPr="005B65C7">
              <w:rPr>
                <w:rFonts w:cs="Arial"/>
                <w:noProof/>
                <w:webHidden/>
              </w:rPr>
              <w:fldChar w:fldCharType="begin"/>
            </w:r>
            <w:r w:rsidR="00C22AE8" w:rsidRPr="005B65C7">
              <w:rPr>
                <w:rFonts w:cs="Arial"/>
                <w:noProof/>
                <w:webHidden/>
              </w:rPr>
              <w:instrText xml:space="preserve"> PAGEREF _Toc182218274 \h </w:instrText>
            </w:r>
            <w:r w:rsidRPr="005B65C7">
              <w:rPr>
                <w:rFonts w:cs="Arial"/>
                <w:noProof/>
                <w:webHidden/>
              </w:rPr>
            </w:r>
            <w:r w:rsidRPr="005B65C7">
              <w:rPr>
                <w:rFonts w:cs="Arial"/>
                <w:noProof/>
                <w:webHidden/>
              </w:rPr>
              <w:fldChar w:fldCharType="separate"/>
            </w:r>
            <w:r w:rsidR="00C93CD6">
              <w:rPr>
                <w:rFonts w:cs="Arial"/>
                <w:noProof/>
                <w:webHidden/>
              </w:rPr>
              <w:t>4</w:t>
            </w:r>
            <w:r w:rsidRPr="005B65C7">
              <w:rPr>
                <w:rFonts w:cs="Arial"/>
                <w:noProof/>
                <w:webHidden/>
              </w:rPr>
              <w:fldChar w:fldCharType="end"/>
            </w:r>
          </w:hyperlink>
        </w:p>
        <w:p w:rsidR="00C22AE8" w:rsidRPr="005B65C7" w:rsidRDefault="00AE6535">
          <w:pPr>
            <w:pStyle w:val="TOC1"/>
            <w:tabs>
              <w:tab w:val="right" w:leader="dot" w:pos="9016"/>
            </w:tabs>
            <w:rPr>
              <w:rFonts w:eastAsiaTheme="minorEastAsia" w:cs="Arial"/>
              <w:noProof/>
              <w:sz w:val="24"/>
              <w:szCs w:val="24"/>
              <w:lang w:eastAsia="en-ZA"/>
            </w:rPr>
          </w:pPr>
          <w:hyperlink w:anchor="_Toc182218275" w:history="1">
            <w:r w:rsidR="00C22AE8" w:rsidRPr="005B65C7">
              <w:rPr>
                <w:rStyle w:val="Hyperlink"/>
                <w:rFonts w:cs="Arial"/>
                <w:noProof/>
                <w:color w:val="auto"/>
              </w:rPr>
              <w:t>7. Risk Assessment</w:t>
            </w:r>
            <w:r w:rsidR="00C22AE8" w:rsidRPr="005B65C7">
              <w:rPr>
                <w:rFonts w:cs="Arial"/>
                <w:noProof/>
                <w:webHidden/>
              </w:rPr>
              <w:tab/>
            </w:r>
            <w:r w:rsidRPr="005B65C7">
              <w:rPr>
                <w:rFonts w:cs="Arial"/>
                <w:noProof/>
                <w:webHidden/>
              </w:rPr>
              <w:fldChar w:fldCharType="begin"/>
            </w:r>
            <w:r w:rsidR="00C22AE8" w:rsidRPr="005B65C7">
              <w:rPr>
                <w:rFonts w:cs="Arial"/>
                <w:noProof/>
                <w:webHidden/>
              </w:rPr>
              <w:instrText xml:space="preserve"> PAGEREF _Toc182218275 \h </w:instrText>
            </w:r>
            <w:r w:rsidRPr="005B65C7">
              <w:rPr>
                <w:rFonts w:cs="Arial"/>
                <w:noProof/>
                <w:webHidden/>
              </w:rPr>
            </w:r>
            <w:r w:rsidRPr="005B65C7">
              <w:rPr>
                <w:rFonts w:cs="Arial"/>
                <w:noProof/>
                <w:webHidden/>
              </w:rPr>
              <w:fldChar w:fldCharType="separate"/>
            </w:r>
            <w:r w:rsidR="00C93CD6">
              <w:rPr>
                <w:rFonts w:cs="Arial"/>
                <w:noProof/>
                <w:webHidden/>
              </w:rPr>
              <w:t>4</w:t>
            </w:r>
            <w:r w:rsidRPr="005B65C7">
              <w:rPr>
                <w:rFonts w:cs="Arial"/>
                <w:noProof/>
                <w:webHidden/>
              </w:rPr>
              <w:fldChar w:fldCharType="end"/>
            </w:r>
          </w:hyperlink>
        </w:p>
        <w:p w:rsidR="00C22AE8" w:rsidRPr="005B65C7" w:rsidRDefault="00AE6535">
          <w:pPr>
            <w:pStyle w:val="TOC1"/>
            <w:tabs>
              <w:tab w:val="right" w:leader="dot" w:pos="9016"/>
            </w:tabs>
            <w:rPr>
              <w:rFonts w:eastAsiaTheme="minorEastAsia" w:cs="Arial"/>
              <w:noProof/>
              <w:sz w:val="24"/>
              <w:szCs w:val="24"/>
              <w:lang w:eastAsia="en-ZA"/>
            </w:rPr>
          </w:pPr>
          <w:hyperlink w:anchor="_Toc182218276" w:history="1">
            <w:r w:rsidR="00C22AE8" w:rsidRPr="005B65C7">
              <w:rPr>
                <w:rStyle w:val="Hyperlink"/>
                <w:rFonts w:cs="Arial"/>
                <w:noProof/>
                <w:color w:val="auto"/>
              </w:rPr>
              <w:t>8. Recommendations</w:t>
            </w:r>
            <w:r w:rsidR="00C22AE8" w:rsidRPr="005B65C7">
              <w:rPr>
                <w:rFonts w:cs="Arial"/>
                <w:noProof/>
                <w:webHidden/>
              </w:rPr>
              <w:tab/>
            </w:r>
            <w:r w:rsidRPr="005B65C7">
              <w:rPr>
                <w:rFonts w:cs="Arial"/>
                <w:noProof/>
                <w:webHidden/>
              </w:rPr>
              <w:fldChar w:fldCharType="begin"/>
            </w:r>
            <w:r w:rsidR="00C22AE8" w:rsidRPr="005B65C7">
              <w:rPr>
                <w:rFonts w:cs="Arial"/>
                <w:noProof/>
                <w:webHidden/>
              </w:rPr>
              <w:instrText xml:space="preserve"> PAGEREF _Toc182218276 \h </w:instrText>
            </w:r>
            <w:r w:rsidRPr="005B65C7">
              <w:rPr>
                <w:rFonts w:cs="Arial"/>
                <w:noProof/>
                <w:webHidden/>
              </w:rPr>
            </w:r>
            <w:r w:rsidRPr="005B65C7">
              <w:rPr>
                <w:rFonts w:cs="Arial"/>
                <w:noProof/>
                <w:webHidden/>
              </w:rPr>
              <w:fldChar w:fldCharType="separate"/>
            </w:r>
            <w:r w:rsidR="00C93CD6">
              <w:rPr>
                <w:rFonts w:cs="Arial"/>
                <w:noProof/>
                <w:webHidden/>
              </w:rPr>
              <w:t>5</w:t>
            </w:r>
            <w:r w:rsidRPr="005B65C7">
              <w:rPr>
                <w:rFonts w:cs="Arial"/>
                <w:noProof/>
                <w:webHidden/>
              </w:rPr>
              <w:fldChar w:fldCharType="end"/>
            </w:r>
          </w:hyperlink>
        </w:p>
        <w:p w:rsidR="00C22AE8" w:rsidRPr="005B65C7" w:rsidRDefault="00AE6535">
          <w:pPr>
            <w:pStyle w:val="TOC1"/>
            <w:tabs>
              <w:tab w:val="right" w:leader="dot" w:pos="9016"/>
            </w:tabs>
            <w:rPr>
              <w:rFonts w:eastAsiaTheme="minorEastAsia" w:cs="Arial"/>
              <w:noProof/>
              <w:sz w:val="24"/>
              <w:szCs w:val="24"/>
              <w:lang w:eastAsia="en-ZA"/>
            </w:rPr>
          </w:pPr>
          <w:hyperlink w:anchor="_Toc182218277" w:history="1">
            <w:r w:rsidR="00C22AE8" w:rsidRPr="005B65C7">
              <w:rPr>
                <w:rStyle w:val="Hyperlink"/>
                <w:rFonts w:cs="Arial"/>
                <w:noProof/>
                <w:color w:val="auto"/>
              </w:rPr>
              <w:t>9. Appendices</w:t>
            </w:r>
            <w:r w:rsidR="00C22AE8" w:rsidRPr="005B65C7">
              <w:rPr>
                <w:rFonts w:cs="Arial"/>
                <w:noProof/>
                <w:webHidden/>
              </w:rPr>
              <w:tab/>
            </w:r>
            <w:r w:rsidRPr="005B65C7">
              <w:rPr>
                <w:rFonts w:cs="Arial"/>
                <w:noProof/>
                <w:webHidden/>
              </w:rPr>
              <w:fldChar w:fldCharType="begin"/>
            </w:r>
            <w:r w:rsidR="00C22AE8" w:rsidRPr="005B65C7">
              <w:rPr>
                <w:rFonts w:cs="Arial"/>
                <w:noProof/>
                <w:webHidden/>
              </w:rPr>
              <w:instrText xml:space="preserve"> PAGEREF _Toc182218277 \h </w:instrText>
            </w:r>
            <w:r w:rsidRPr="005B65C7">
              <w:rPr>
                <w:rFonts w:cs="Arial"/>
                <w:noProof/>
                <w:webHidden/>
              </w:rPr>
            </w:r>
            <w:r w:rsidRPr="005B65C7">
              <w:rPr>
                <w:rFonts w:cs="Arial"/>
                <w:noProof/>
                <w:webHidden/>
              </w:rPr>
              <w:fldChar w:fldCharType="separate"/>
            </w:r>
            <w:r w:rsidR="00C93CD6">
              <w:rPr>
                <w:rFonts w:cs="Arial"/>
                <w:noProof/>
                <w:webHidden/>
              </w:rPr>
              <w:t>5</w:t>
            </w:r>
            <w:r w:rsidRPr="005B65C7">
              <w:rPr>
                <w:rFonts w:cs="Arial"/>
                <w:noProof/>
                <w:webHidden/>
              </w:rPr>
              <w:fldChar w:fldCharType="end"/>
            </w:r>
          </w:hyperlink>
        </w:p>
        <w:p w:rsidR="00C22AE8" w:rsidRPr="005B65C7" w:rsidRDefault="00AE6535">
          <w:pPr>
            <w:rPr>
              <w:rFonts w:cs="Arial"/>
            </w:rPr>
          </w:pPr>
          <w:r w:rsidRPr="005B65C7">
            <w:rPr>
              <w:rFonts w:cs="Arial"/>
              <w:b/>
              <w:bCs/>
              <w:noProof/>
            </w:rPr>
            <w:fldChar w:fldCharType="end"/>
          </w:r>
        </w:p>
      </w:sdtContent>
    </w:sdt>
    <w:p w:rsidR="00C22AE8" w:rsidRPr="005B65C7" w:rsidRDefault="00C22AE8" w:rsidP="00C22AE8">
      <w:pPr>
        <w:rPr>
          <w:rFonts w:cs="Arial"/>
        </w:rPr>
      </w:pPr>
    </w:p>
    <w:p w:rsidR="00C22AE8" w:rsidRPr="005B65C7" w:rsidRDefault="00C22AE8" w:rsidP="00C22AE8">
      <w:pPr>
        <w:pStyle w:val="Title"/>
        <w:rPr>
          <w:rFonts w:ascii="Arial" w:hAnsi="Arial" w:cs="Arial"/>
        </w:rPr>
      </w:pPr>
    </w:p>
    <w:p w:rsidR="00C22AE8" w:rsidRPr="005B65C7" w:rsidRDefault="00C22AE8" w:rsidP="00C22AE8">
      <w:pPr>
        <w:pStyle w:val="Title"/>
        <w:rPr>
          <w:rFonts w:ascii="Arial" w:hAnsi="Arial" w:cs="Arial"/>
        </w:rPr>
      </w:pPr>
    </w:p>
    <w:p w:rsidR="00C22AE8" w:rsidRPr="005B65C7" w:rsidRDefault="00C22AE8" w:rsidP="00C22AE8">
      <w:pPr>
        <w:pStyle w:val="Title"/>
        <w:rPr>
          <w:rFonts w:ascii="Arial" w:hAnsi="Arial" w:cs="Arial"/>
        </w:rPr>
      </w:pPr>
    </w:p>
    <w:p w:rsidR="00C22AE8" w:rsidRPr="005B65C7" w:rsidRDefault="00C22AE8" w:rsidP="00C22AE8">
      <w:pPr>
        <w:pStyle w:val="Title"/>
        <w:rPr>
          <w:rFonts w:ascii="Arial" w:hAnsi="Arial" w:cs="Arial"/>
        </w:rPr>
      </w:pPr>
    </w:p>
    <w:p w:rsidR="009A5E75" w:rsidRDefault="009A5E75" w:rsidP="009A5E75"/>
    <w:p w:rsidR="009A5E75" w:rsidRPr="009A5E75" w:rsidRDefault="009A5E75" w:rsidP="009A5E75"/>
    <w:p w:rsidR="009A5E75" w:rsidRPr="009A5E75" w:rsidRDefault="009A5E75" w:rsidP="009A5E75"/>
    <w:p w:rsidR="00C22AE8" w:rsidRPr="005B65C7" w:rsidRDefault="00C22AE8" w:rsidP="00C22AE8">
      <w:pPr>
        <w:pStyle w:val="Title"/>
        <w:rPr>
          <w:rFonts w:ascii="Arial" w:hAnsi="Arial" w:cs="Arial"/>
        </w:rPr>
      </w:pPr>
    </w:p>
    <w:p w:rsidR="00C22AE8" w:rsidRDefault="00C22AE8" w:rsidP="00C22AE8">
      <w:pPr>
        <w:pStyle w:val="Title"/>
        <w:rPr>
          <w:rFonts w:ascii="Arial" w:hAnsi="Arial" w:cs="Arial"/>
          <w:b/>
          <w:color w:val="1E0006"/>
          <w:sz w:val="48"/>
        </w:rPr>
      </w:pPr>
      <w:r w:rsidRPr="007144D5">
        <w:rPr>
          <w:rFonts w:ascii="Arial" w:hAnsi="Arial" w:cs="Arial"/>
          <w:b/>
          <w:color w:val="1E0006"/>
          <w:sz w:val="48"/>
        </w:rPr>
        <w:t>Business Case Template</w:t>
      </w:r>
    </w:p>
    <w:p w:rsidR="004E0E60" w:rsidRDefault="004E0E60" w:rsidP="004E0E60"/>
    <w:p w:rsidR="004E0E60" w:rsidRPr="004E0E60" w:rsidRDefault="004E0E60" w:rsidP="004E0E60"/>
    <w:p w:rsidR="00C22AE8" w:rsidRPr="007144D5" w:rsidRDefault="00C22AE8" w:rsidP="00C22AE8">
      <w:pPr>
        <w:pStyle w:val="Heading1"/>
        <w:rPr>
          <w:rFonts w:ascii="Arial" w:hAnsi="Arial" w:cs="Arial"/>
          <w:b/>
          <w:color w:val="F7AD17"/>
          <w:sz w:val="32"/>
        </w:rPr>
      </w:pPr>
      <w:bookmarkStart w:id="0" w:name="_Toc182218269"/>
      <w:r w:rsidRPr="007144D5">
        <w:rPr>
          <w:rFonts w:ascii="Arial" w:hAnsi="Arial" w:cs="Arial"/>
          <w:b/>
          <w:color w:val="F7AD17"/>
          <w:sz w:val="32"/>
        </w:rPr>
        <w:t>1. Introduction</w:t>
      </w:r>
      <w:bookmarkEnd w:id="0"/>
    </w:p>
    <w:p w:rsidR="00C22AE8" w:rsidRPr="004E0E60" w:rsidRDefault="00C22AE8" w:rsidP="00C22AE8">
      <w:pPr>
        <w:pStyle w:val="ListParagraph"/>
        <w:numPr>
          <w:ilvl w:val="0"/>
          <w:numId w:val="1"/>
        </w:numPr>
        <w:rPr>
          <w:rFonts w:cs="Arial"/>
          <w:sz w:val="20"/>
          <w:szCs w:val="20"/>
        </w:rPr>
      </w:pPr>
      <w:r w:rsidRPr="004E0E60">
        <w:rPr>
          <w:rFonts w:cs="Arial"/>
          <w:sz w:val="20"/>
          <w:szCs w:val="20"/>
        </w:rPr>
        <w:t>Briefly explain the context and purpose of the business case.</w:t>
      </w:r>
    </w:p>
    <w:p w:rsidR="00C22AE8" w:rsidRPr="004E0E60" w:rsidRDefault="00C22AE8" w:rsidP="00C22AE8">
      <w:pPr>
        <w:pStyle w:val="ListParagraph"/>
        <w:numPr>
          <w:ilvl w:val="0"/>
          <w:numId w:val="1"/>
        </w:numPr>
        <w:rPr>
          <w:rFonts w:cs="Arial"/>
          <w:sz w:val="20"/>
          <w:szCs w:val="20"/>
        </w:rPr>
      </w:pPr>
      <w:r w:rsidRPr="004E0E60">
        <w:rPr>
          <w:rFonts w:cs="Arial"/>
          <w:sz w:val="20"/>
          <w:szCs w:val="20"/>
        </w:rPr>
        <w:t>State why this business case is being presented and outline the main contributors or methods used to examine the issue.</w:t>
      </w:r>
    </w:p>
    <w:p w:rsidR="00C22AE8" w:rsidRPr="004E0E60" w:rsidRDefault="00C22AE8" w:rsidP="007144D5">
      <w:pPr>
        <w:ind w:left="709"/>
        <w:rPr>
          <w:rFonts w:cs="Arial"/>
          <w:b/>
          <w:i/>
          <w:iCs/>
          <w:color w:val="59BDB2"/>
          <w:szCs w:val="20"/>
        </w:rPr>
      </w:pPr>
      <w:r w:rsidRPr="004E0E60">
        <w:rPr>
          <w:rFonts w:cs="Arial"/>
          <w:b/>
          <w:i/>
          <w:iCs/>
          <w:color w:val="59BDB2"/>
          <w:szCs w:val="20"/>
        </w:rPr>
        <w:t xml:space="preserve">For example: </w:t>
      </w:r>
    </w:p>
    <w:p w:rsidR="00C22AE8" w:rsidRDefault="00C22AE8" w:rsidP="007144D5">
      <w:pPr>
        <w:ind w:left="709"/>
        <w:rPr>
          <w:rFonts w:cs="Arial"/>
          <w:i/>
          <w:iCs/>
          <w:sz w:val="20"/>
          <w:szCs w:val="20"/>
        </w:rPr>
      </w:pPr>
      <w:r w:rsidRPr="004E0E60">
        <w:rPr>
          <w:rFonts w:cs="Arial"/>
          <w:i/>
          <w:iCs/>
          <w:sz w:val="20"/>
          <w:szCs w:val="20"/>
        </w:rPr>
        <w:t>The purpose of this business case is to propose the implementation of a modern customer relationship management (CRM) system to improve customer engagement, streamline sales processes, and enhance service delivery. This case was developed in response to feedback from customer service teams and data from recent performance metrics. The analysis was conducted by the Business Solutions team in collaboration with Sales and IT departments.</w:t>
      </w:r>
    </w:p>
    <w:p w:rsidR="004E0E60" w:rsidRPr="004E0E60" w:rsidRDefault="004E0E60" w:rsidP="007144D5">
      <w:pPr>
        <w:ind w:left="709"/>
        <w:rPr>
          <w:rFonts w:cs="Arial"/>
          <w:i/>
          <w:iCs/>
          <w:sz w:val="20"/>
          <w:szCs w:val="20"/>
        </w:rPr>
      </w:pPr>
    </w:p>
    <w:p w:rsidR="00C22AE8" w:rsidRPr="007144D5" w:rsidRDefault="00C22AE8" w:rsidP="00C22AE8">
      <w:pPr>
        <w:pStyle w:val="Heading1"/>
        <w:rPr>
          <w:rFonts w:ascii="Arial" w:hAnsi="Arial" w:cs="Arial"/>
          <w:b/>
          <w:color w:val="F7AD17"/>
          <w:sz w:val="32"/>
        </w:rPr>
      </w:pPr>
      <w:bookmarkStart w:id="1" w:name="_Toc182218270"/>
      <w:r w:rsidRPr="007144D5">
        <w:rPr>
          <w:rFonts w:ascii="Arial" w:hAnsi="Arial" w:cs="Arial"/>
          <w:b/>
          <w:color w:val="F7AD17"/>
          <w:sz w:val="32"/>
        </w:rPr>
        <w:t>2. Management Summary</w:t>
      </w:r>
      <w:bookmarkEnd w:id="1"/>
    </w:p>
    <w:p w:rsidR="00C22AE8" w:rsidRPr="004E0E60" w:rsidRDefault="00C22AE8" w:rsidP="00C22AE8">
      <w:pPr>
        <w:pStyle w:val="ListParagraph"/>
        <w:numPr>
          <w:ilvl w:val="0"/>
          <w:numId w:val="2"/>
        </w:numPr>
        <w:rPr>
          <w:rFonts w:cs="Arial"/>
          <w:sz w:val="20"/>
        </w:rPr>
      </w:pPr>
      <w:r w:rsidRPr="004E0E60">
        <w:rPr>
          <w:rFonts w:cs="Arial"/>
          <w:sz w:val="20"/>
        </w:rPr>
        <w:t>Provide a concise overview of the study and the findings.</w:t>
      </w:r>
    </w:p>
    <w:p w:rsidR="00C22AE8" w:rsidRPr="004E0E60" w:rsidRDefault="00C22AE8" w:rsidP="00C22AE8">
      <w:pPr>
        <w:pStyle w:val="ListParagraph"/>
        <w:numPr>
          <w:ilvl w:val="0"/>
          <w:numId w:val="2"/>
        </w:numPr>
        <w:rPr>
          <w:rFonts w:cs="Arial"/>
          <w:sz w:val="20"/>
        </w:rPr>
      </w:pPr>
      <w:r w:rsidRPr="004E0E60">
        <w:rPr>
          <w:rFonts w:cs="Arial"/>
          <w:sz w:val="20"/>
        </w:rPr>
        <w:t>Summari</w:t>
      </w:r>
      <w:r w:rsidR="005B65C7" w:rsidRPr="004E0E60">
        <w:rPr>
          <w:rFonts w:cs="Arial"/>
          <w:sz w:val="20"/>
        </w:rPr>
        <w:t>s</w:t>
      </w:r>
      <w:r w:rsidRPr="004E0E60">
        <w:rPr>
          <w:rFonts w:cs="Arial"/>
          <w:sz w:val="20"/>
        </w:rPr>
        <w:t>e the main options considered, with their advantages and disadvantages.</w:t>
      </w:r>
    </w:p>
    <w:p w:rsidR="00C22AE8" w:rsidRPr="004E0E60" w:rsidRDefault="00C22AE8" w:rsidP="00C22AE8">
      <w:pPr>
        <w:pStyle w:val="ListParagraph"/>
        <w:numPr>
          <w:ilvl w:val="0"/>
          <w:numId w:val="2"/>
        </w:numPr>
        <w:rPr>
          <w:rFonts w:cs="Arial"/>
          <w:sz w:val="20"/>
        </w:rPr>
      </w:pPr>
      <w:r w:rsidRPr="004E0E60">
        <w:rPr>
          <w:rFonts w:cs="Arial"/>
          <w:sz w:val="20"/>
        </w:rPr>
        <w:t>Clearly state the recommended option and the decision requested from the stakeholders.</w:t>
      </w:r>
    </w:p>
    <w:p w:rsidR="00C22AE8" w:rsidRPr="004E0E60" w:rsidRDefault="00C22AE8" w:rsidP="007144D5">
      <w:pPr>
        <w:ind w:left="709"/>
        <w:rPr>
          <w:rFonts w:cs="Arial"/>
          <w:b/>
          <w:i/>
          <w:iCs/>
          <w:color w:val="59BDB2"/>
        </w:rPr>
      </w:pPr>
      <w:r w:rsidRPr="004E0E60">
        <w:rPr>
          <w:rFonts w:cs="Arial"/>
          <w:b/>
          <w:i/>
          <w:iCs/>
          <w:color w:val="59BDB2"/>
        </w:rPr>
        <w:t xml:space="preserve">For example: </w:t>
      </w:r>
    </w:p>
    <w:p w:rsidR="00C22AE8" w:rsidRPr="004E0E60" w:rsidRDefault="00C22AE8" w:rsidP="007144D5">
      <w:pPr>
        <w:ind w:left="709"/>
        <w:rPr>
          <w:rFonts w:cs="Arial"/>
          <w:i/>
          <w:iCs/>
          <w:sz w:val="20"/>
        </w:rPr>
      </w:pPr>
      <w:r w:rsidRPr="004E0E60">
        <w:rPr>
          <w:rFonts w:cs="Arial"/>
          <w:i/>
          <w:iCs/>
          <w:sz w:val="20"/>
        </w:rPr>
        <w:t>The objective of this study was to assess the need for a new CRM system and explore options for implementation. The investigation revealed that current systems are outdated, causing inefficiencies and customer dissatisfaction.</w:t>
      </w:r>
    </w:p>
    <w:p w:rsidR="00C22AE8" w:rsidRPr="004E0E60" w:rsidRDefault="00C22AE8" w:rsidP="007144D5">
      <w:pPr>
        <w:ind w:left="709"/>
        <w:rPr>
          <w:rFonts w:cs="Arial"/>
          <w:i/>
          <w:iCs/>
          <w:sz w:val="20"/>
        </w:rPr>
      </w:pPr>
      <w:r w:rsidRPr="004E0E60">
        <w:rPr>
          <w:rFonts w:cs="Arial"/>
          <w:i/>
          <w:iCs/>
          <w:sz w:val="20"/>
        </w:rPr>
        <w:t>Key options considered include:</w:t>
      </w:r>
    </w:p>
    <w:p w:rsidR="00C22AE8" w:rsidRPr="004E0E60" w:rsidRDefault="00C22AE8" w:rsidP="007144D5">
      <w:pPr>
        <w:pStyle w:val="ListParagraph"/>
        <w:numPr>
          <w:ilvl w:val="0"/>
          <w:numId w:val="3"/>
        </w:numPr>
        <w:ind w:left="993" w:hanging="284"/>
        <w:rPr>
          <w:rFonts w:cs="Arial"/>
          <w:i/>
          <w:iCs/>
          <w:sz w:val="20"/>
        </w:rPr>
      </w:pPr>
      <w:r w:rsidRPr="004E0E60">
        <w:rPr>
          <w:rFonts w:cs="Arial"/>
          <w:i/>
          <w:iCs/>
          <w:sz w:val="20"/>
        </w:rPr>
        <w:t>Option 1: Upgrade the existing system with basic improvements.</w:t>
      </w:r>
    </w:p>
    <w:p w:rsidR="00C22AE8" w:rsidRPr="004E0E60" w:rsidRDefault="00C22AE8" w:rsidP="007144D5">
      <w:pPr>
        <w:pStyle w:val="ListParagraph"/>
        <w:numPr>
          <w:ilvl w:val="0"/>
          <w:numId w:val="3"/>
        </w:numPr>
        <w:ind w:left="993" w:hanging="284"/>
        <w:rPr>
          <w:rFonts w:cs="Arial"/>
          <w:i/>
          <w:iCs/>
          <w:sz w:val="20"/>
        </w:rPr>
      </w:pPr>
      <w:r w:rsidRPr="004E0E60">
        <w:rPr>
          <w:rFonts w:cs="Arial"/>
          <w:i/>
          <w:iCs/>
          <w:sz w:val="20"/>
        </w:rPr>
        <w:t>Option 2: Purchase a customi</w:t>
      </w:r>
      <w:r w:rsidR="005B65C7" w:rsidRPr="004E0E60">
        <w:rPr>
          <w:rFonts w:cs="Arial"/>
          <w:i/>
          <w:iCs/>
          <w:sz w:val="20"/>
        </w:rPr>
        <w:t>s</w:t>
      </w:r>
      <w:r w:rsidRPr="004E0E60">
        <w:rPr>
          <w:rFonts w:cs="Arial"/>
          <w:i/>
          <w:iCs/>
          <w:sz w:val="20"/>
        </w:rPr>
        <w:t>able, off-the-shelf CRM solution.</w:t>
      </w:r>
    </w:p>
    <w:p w:rsidR="00C22AE8" w:rsidRPr="004E0E60" w:rsidRDefault="00C22AE8" w:rsidP="007144D5">
      <w:pPr>
        <w:pStyle w:val="ListParagraph"/>
        <w:numPr>
          <w:ilvl w:val="0"/>
          <w:numId w:val="3"/>
        </w:numPr>
        <w:ind w:left="993" w:hanging="284"/>
        <w:rPr>
          <w:rFonts w:cs="Arial"/>
          <w:i/>
          <w:iCs/>
          <w:sz w:val="20"/>
        </w:rPr>
      </w:pPr>
      <w:r w:rsidRPr="004E0E60">
        <w:rPr>
          <w:rFonts w:cs="Arial"/>
          <w:i/>
          <w:iCs/>
          <w:sz w:val="20"/>
        </w:rPr>
        <w:t>Option 3: Develop a custom CRM system in-house.</w:t>
      </w:r>
    </w:p>
    <w:p w:rsidR="00C22AE8" w:rsidRDefault="00C22AE8" w:rsidP="007144D5">
      <w:pPr>
        <w:ind w:left="709"/>
        <w:rPr>
          <w:rFonts w:cs="Arial"/>
          <w:i/>
          <w:iCs/>
          <w:sz w:val="20"/>
        </w:rPr>
      </w:pPr>
      <w:r w:rsidRPr="004E0E60">
        <w:rPr>
          <w:rFonts w:cs="Arial"/>
          <w:i/>
          <w:iCs/>
          <w:sz w:val="20"/>
        </w:rPr>
        <w:t>Recommendation: Option 2, purchasing a customi</w:t>
      </w:r>
      <w:r w:rsidR="005B65C7" w:rsidRPr="004E0E60">
        <w:rPr>
          <w:rFonts w:cs="Arial"/>
          <w:i/>
          <w:iCs/>
          <w:sz w:val="20"/>
        </w:rPr>
        <w:t>s</w:t>
      </w:r>
      <w:r w:rsidRPr="004E0E60">
        <w:rPr>
          <w:rFonts w:cs="Arial"/>
          <w:i/>
          <w:iCs/>
          <w:sz w:val="20"/>
        </w:rPr>
        <w:t>able CRM system, is the recommended course of action as it offers a balanced solution between cost, functionality, and ease of integration.</w:t>
      </w:r>
    </w:p>
    <w:p w:rsidR="004E0E60" w:rsidRPr="004E0E60" w:rsidRDefault="004E0E60" w:rsidP="007144D5">
      <w:pPr>
        <w:ind w:left="709"/>
        <w:rPr>
          <w:rFonts w:cs="Arial"/>
          <w:i/>
          <w:iCs/>
          <w:sz w:val="20"/>
        </w:rPr>
      </w:pPr>
    </w:p>
    <w:p w:rsidR="00C22AE8" w:rsidRPr="007144D5" w:rsidRDefault="00C22AE8" w:rsidP="00C22AE8">
      <w:pPr>
        <w:pStyle w:val="Heading1"/>
        <w:rPr>
          <w:rFonts w:ascii="Arial" w:hAnsi="Arial" w:cs="Arial"/>
          <w:b/>
          <w:color w:val="F7AD17"/>
          <w:sz w:val="32"/>
        </w:rPr>
      </w:pPr>
      <w:bookmarkStart w:id="2" w:name="_Toc182218271"/>
      <w:r w:rsidRPr="007144D5">
        <w:rPr>
          <w:rFonts w:ascii="Arial" w:hAnsi="Arial" w:cs="Arial"/>
          <w:b/>
          <w:color w:val="F7AD17"/>
          <w:sz w:val="32"/>
        </w:rPr>
        <w:t>3. Description of the Current Situation</w:t>
      </w:r>
      <w:bookmarkEnd w:id="2"/>
    </w:p>
    <w:p w:rsidR="00C22AE8" w:rsidRPr="004E0E60" w:rsidRDefault="00C22AE8" w:rsidP="00C22AE8">
      <w:pPr>
        <w:pStyle w:val="ListParagraph"/>
        <w:numPr>
          <w:ilvl w:val="0"/>
          <w:numId w:val="4"/>
        </w:numPr>
        <w:rPr>
          <w:rFonts w:cs="Arial"/>
          <w:sz w:val="20"/>
        </w:rPr>
      </w:pPr>
      <w:r w:rsidRPr="004E0E60">
        <w:rPr>
          <w:rFonts w:cs="Arial"/>
          <w:sz w:val="20"/>
        </w:rPr>
        <w:t>Outline the existing situation, identifying any problems or opportunities.</w:t>
      </w:r>
    </w:p>
    <w:p w:rsidR="00C22AE8" w:rsidRPr="004E0E60" w:rsidRDefault="00C22AE8" w:rsidP="00C22AE8">
      <w:pPr>
        <w:pStyle w:val="ListParagraph"/>
        <w:numPr>
          <w:ilvl w:val="0"/>
          <w:numId w:val="4"/>
        </w:numPr>
        <w:rPr>
          <w:rFonts w:cs="Arial"/>
          <w:sz w:val="20"/>
        </w:rPr>
      </w:pPr>
      <w:r w:rsidRPr="004E0E60">
        <w:rPr>
          <w:rFonts w:cs="Arial"/>
          <w:sz w:val="20"/>
        </w:rPr>
        <w:t>Avoid excessive detail, keeping it to essential points that explain the issues at hand.</w:t>
      </w:r>
    </w:p>
    <w:p w:rsidR="00C93CD6" w:rsidRDefault="00C93CD6" w:rsidP="007144D5">
      <w:pPr>
        <w:ind w:left="709"/>
        <w:rPr>
          <w:rFonts w:cs="Arial"/>
          <w:b/>
          <w:i/>
          <w:iCs/>
          <w:color w:val="59BDB2"/>
        </w:rPr>
      </w:pPr>
    </w:p>
    <w:p w:rsidR="00C22AE8" w:rsidRPr="007144D5" w:rsidRDefault="00C22AE8" w:rsidP="007144D5">
      <w:pPr>
        <w:ind w:left="709"/>
        <w:rPr>
          <w:rFonts w:cs="Arial"/>
          <w:b/>
          <w:i/>
          <w:iCs/>
          <w:color w:val="59BDB2"/>
          <w:sz w:val="24"/>
        </w:rPr>
      </w:pPr>
      <w:r w:rsidRPr="004E0E60">
        <w:rPr>
          <w:rFonts w:cs="Arial"/>
          <w:b/>
          <w:i/>
          <w:iCs/>
          <w:color w:val="59BDB2"/>
        </w:rPr>
        <w:lastRenderedPageBreak/>
        <w:t>For example:</w:t>
      </w:r>
      <w:r w:rsidRPr="007144D5">
        <w:rPr>
          <w:rFonts w:cs="Arial"/>
          <w:b/>
          <w:i/>
          <w:iCs/>
          <w:color w:val="59BDB2"/>
          <w:sz w:val="24"/>
        </w:rPr>
        <w:t xml:space="preserve"> </w:t>
      </w:r>
    </w:p>
    <w:p w:rsidR="00C22AE8" w:rsidRPr="004E0E60" w:rsidRDefault="00C22AE8" w:rsidP="007144D5">
      <w:pPr>
        <w:ind w:left="709"/>
        <w:rPr>
          <w:rFonts w:cs="Arial"/>
          <w:i/>
          <w:iCs/>
          <w:sz w:val="20"/>
        </w:rPr>
      </w:pPr>
      <w:r w:rsidRPr="004E0E60">
        <w:rPr>
          <w:rFonts w:cs="Arial"/>
          <w:i/>
          <w:iCs/>
          <w:sz w:val="20"/>
        </w:rPr>
        <w:t>Currently, the company’s CRM system is outdated, leading to the following issues:</w:t>
      </w:r>
    </w:p>
    <w:p w:rsidR="00C22AE8" w:rsidRPr="004E0E60" w:rsidRDefault="00C22AE8" w:rsidP="007144D5">
      <w:pPr>
        <w:pStyle w:val="ListParagraph"/>
        <w:numPr>
          <w:ilvl w:val="0"/>
          <w:numId w:val="27"/>
        </w:numPr>
        <w:ind w:left="1080"/>
        <w:rPr>
          <w:rFonts w:cs="Arial"/>
          <w:i/>
          <w:iCs/>
          <w:sz w:val="20"/>
        </w:rPr>
      </w:pPr>
      <w:r w:rsidRPr="004E0E60">
        <w:rPr>
          <w:rFonts w:cs="Arial"/>
          <w:i/>
          <w:iCs/>
          <w:sz w:val="20"/>
        </w:rPr>
        <w:t>Delays in retrieving customer information, impacting response times.</w:t>
      </w:r>
    </w:p>
    <w:p w:rsidR="00C22AE8" w:rsidRPr="004E0E60" w:rsidRDefault="00C22AE8" w:rsidP="007144D5">
      <w:pPr>
        <w:pStyle w:val="ListParagraph"/>
        <w:numPr>
          <w:ilvl w:val="0"/>
          <w:numId w:val="27"/>
        </w:numPr>
        <w:ind w:left="1080"/>
        <w:rPr>
          <w:rFonts w:cs="Arial"/>
          <w:i/>
          <w:iCs/>
          <w:sz w:val="20"/>
        </w:rPr>
      </w:pPr>
      <w:r w:rsidRPr="004E0E60">
        <w:rPr>
          <w:rFonts w:cs="Arial"/>
          <w:i/>
          <w:iCs/>
          <w:sz w:val="20"/>
        </w:rPr>
        <w:t>Limited integration with other tools, causing duplicative data entry.</w:t>
      </w:r>
    </w:p>
    <w:p w:rsidR="00C22AE8" w:rsidRPr="004E0E60" w:rsidRDefault="00C22AE8" w:rsidP="007144D5">
      <w:pPr>
        <w:pStyle w:val="ListParagraph"/>
        <w:numPr>
          <w:ilvl w:val="0"/>
          <w:numId w:val="27"/>
        </w:numPr>
        <w:ind w:left="1080"/>
        <w:rPr>
          <w:rFonts w:cs="Arial"/>
          <w:i/>
          <w:iCs/>
          <w:sz w:val="20"/>
        </w:rPr>
      </w:pPr>
      <w:r w:rsidRPr="004E0E60">
        <w:rPr>
          <w:rFonts w:cs="Arial"/>
          <w:i/>
          <w:iCs/>
          <w:sz w:val="20"/>
        </w:rPr>
        <w:t>Lack of robust data analytics, making it difficult to gain insights into custom</w:t>
      </w:r>
      <w:r w:rsidR="00C93CD6">
        <w:rPr>
          <w:rFonts w:cs="Arial"/>
          <w:i/>
          <w:iCs/>
          <w:sz w:val="20"/>
        </w:rPr>
        <w:t xml:space="preserve">er </w:t>
      </w:r>
      <w:r w:rsidRPr="004E0E60">
        <w:rPr>
          <w:rFonts w:cs="Arial"/>
          <w:i/>
          <w:iCs/>
          <w:sz w:val="20"/>
        </w:rPr>
        <w:t>behaviour and sales performance.</w:t>
      </w:r>
    </w:p>
    <w:p w:rsidR="00C22AE8" w:rsidRDefault="00C22AE8" w:rsidP="007144D5">
      <w:pPr>
        <w:pStyle w:val="ListParagraph"/>
        <w:numPr>
          <w:ilvl w:val="0"/>
          <w:numId w:val="27"/>
        </w:numPr>
        <w:ind w:left="1080"/>
        <w:rPr>
          <w:rFonts w:cs="Arial"/>
          <w:i/>
          <w:iCs/>
          <w:sz w:val="20"/>
        </w:rPr>
      </w:pPr>
      <w:r w:rsidRPr="004E0E60">
        <w:rPr>
          <w:rFonts w:cs="Arial"/>
          <w:i/>
          <w:iCs/>
          <w:sz w:val="20"/>
        </w:rPr>
        <w:t>These inefficiencies result in lower customer satisfaction, lost sales opportunities, and increased workload for sales and support staff.</w:t>
      </w:r>
    </w:p>
    <w:p w:rsidR="004E0E60" w:rsidRPr="004E0E60" w:rsidRDefault="004E0E60" w:rsidP="004E0E60">
      <w:pPr>
        <w:pStyle w:val="ListParagraph"/>
        <w:ind w:left="1080"/>
        <w:rPr>
          <w:rFonts w:cs="Arial"/>
          <w:i/>
          <w:iCs/>
          <w:sz w:val="20"/>
        </w:rPr>
      </w:pPr>
    </w:p>
    <w:p w:rsidR="00C22AE8" w:rsidRPr="007144D5" w:rsidRDefault="00C22AE8" w:rsidP="00C22AE8">
      <w:pPr>
        <w:pStyle w:val="Heading1"/>
        <w:rPr>
          <w:rFonts w:ascii="Arial" w:hAnsi="Arial" w:cs="Arial"/>
          <w:b/>
          <w:color w:val="F7AD17"/>
        </w:rPr>
      </w:pPr>
      <w:bookmarkStart w:id="3" w:name="_Toc182218272"/>
      <w:r w:rsidRPr="007144D5">
        <w:rPr>
          <w:rFonts w:ascii="Arial" w:hAnsi="Arial" w:cs="Arial"/>
          <w:b/>
          <w:color w:val="F7AD17"/>
          <w:sz w:val="32"/>
        </w:rPr>
        <w:t>4. Options Considered</w:t>
      </w:r>
      <w:bookmarkEnd w:id="3"/>
    </w:p>
    <w:p w:rsidR="00C22AE8" w:rsidRPr="004E0E60" w:rsidRDefault="00C22AE8" w:rsidP="00C22AE8">
      <w:pPr>
        <w:pStyle w:val="ListParagraph"/>
        <w:numPr>
          <w:ilvl w:val="0"/>
          <w:numId w:val="6"/>
        </w:numPr>
        <w:rPr>
          <w:rFonts w:cs="Arial"/>
          <w:sz w:val="20"/>
        </w:rPr>
      </w:pPr>
      <w:r w:rsidRPr="004E0E60">
        <w:rPr>
          <w:rFonts w:cs="Arial"/>
          <w:sz w:val="20"/>
        </w:rPr>
        <w:t>List the various options explored to address the issue.</w:t>
      </w:r>
    </w:p>
    <w:p w:rsidR="00C22AE8" w:rsidRPr="004E0E60" w:rsidRDefault="00C22AE8" w:rsidP="00C22AE8">
      <w:pPr>
        <w:pStyle w:val="ListParagraph"/>
        <w:numPr>
          <w:ilvl w:val="0"/>
          <w:numId w:val="6"/>
        </w:numPr>
        <w:rPr>
          <w:rFonts w:cs="Arial"/>
          <w:sz w:val="20"/>
        </w:rPr>
      </w:pPr>
      <w:r w:rsidRPr="004E0E60">
        <w:rPr>
          <w:rFonts w:cs="Arial"/>
          <w:sz w:val="20"/>
        </w:rPr>
        <w:t>For each option, provide a short description and justify any that have been rejected.</w:t>
      </w:r>
    </w:p>
    <w:p w:rsidR="00C22AE8" w:rsidRPr="004E0E60" w:rsidRDefault="00C22AE8" w:rsidP="00C22AE8">
      <w:pPr>
        <w:pStyle w:val="ListParagraph"/>
        <w:numPr>
          <w:ilvl w:val="0"/>
          <w:numId w:val="6"/>
        </w:numPr>
        <w:rPr>
          <w:rFonts w:cs="Arial"/>
          <w:sz w:val="20"/>
        </w:rPr>
      </w:pPr>
      <w:r w:rsidRPr="004E0E60">
        <w:rPr>
          <w:rFonts w:cs="Arial"/>
          <w:sz w:val="20"/>
        </w:rPr>
        <w:t>Highlight the recommended option and explain why it is preferred.</w:t>
      </w:r>
    </w:p>
    <w:p w:rsidR="00C22AE8" w:rsidRPr="004E0E60" w:rsidRDefault="00C22AE8" w:rsidP="009A5E75">
      <w:pPr>
        <w:ind w:left="360"/>
        <w:rPr>
          <w:rFonts w:cs="Arial"/>
          <w:b/>
          <w:i/>
          <w:iCs/>
          <w:color w:val="59BDB2"/>
        </w:rPr>
      </w:pPr>
      <w:r w:rsidRPr="004E0E60">
        <w:rPr>
          <w:rFonts w:cs="Arial"/>
          <w:b/>
          <w:i/>
          <w:iCs/>
          <w:color w:val="59BDB2"/>
        </w:rPr>
        <w:t xml:space="preserve">For example: </w:t>
      </w:r>
    </w:p>
    <w:p w:rsidR="00C22AE8" w:rsidRPr="004E0E60" w:rsidRDefault="00C22AE8" w:rsidP="009A5E75">
      <w:pPr>
        <w:ind w:left="360"/>
        <w:rPr>
          <w:rFonts w:cs="Arial"/>
          <w:i/>
          <w:iCs/>
          <w:sz w:val="20"/>
        </w:rPr>
      </w:pPr>
      <w:r w:rsidRPr="004E0E60">
        <w:rPr>
          <w:rFonts w:cs="Arial"/>
          <w:b/>
          <w:i/>
          <w:iCs/>
          <w:sz w:val="20"/>
        </w:rPr>
        <w:t>Option 1:</w:t>
      </w:r>
      <w:r w:rsidRPr="004E0E60">
        <w:rPr>
          <w:rFonts w:cs="Arial"/>
          <w:i/>
          <w:iCs/>
          <w:sz w:val="20"/>
        </w:rPr>
        <w:t xml:space="preserve"> Upgrade the existing CRM system</w:t>
      </w:r>
    </w:p>
    <w:p w:rsidR="00C22AE8" w:rsidRPr="004E0E60" w:rsidRDefault="00C22AE8" w:rsidP="009A5E75">
      <w:pPr>
        <w:pStyle w:val="ListParagraph"/>
        <w:numPr>
          <w:ilvl w:val="0"/>
          <w:numId w:val="9"/>
        </w:numPr>
        <w:ind w:left="360" w:firstLine="0"/>
        <w:rPr>
          <w:rFonts w:cs="Arial"/>
          <w:i/>
          <w:iCs/>
          <w:sz w:val="20"/>
        </w:rPr>
      </w:pPr>
      <w:r w:rsidRPr="004E0E60">
        <w:rPr>
          <w:rFonts w:cs="Arial"/>
          <w:i/>
          <w:iCs/>
          <w:sz w:val="20"/>
        </w:rPr>
        <w:t>Pros: Low initial cost, minimal disruption.</w:t>
      </w:r>
    </w:p>
    <w:p w:rsidR="00C22AE8" w:rsidRPr="004E0E60" w:rsidRDefault="00C22AE8" w:rsidP="009A5E75">
      <w:pPr>
        <w:pStyle w:val="ListParagraph"/>
        <w:numPr>
          <w:ilvl w:val="0"/>
          <w:numId w:val="9"/>
        </w:numPr>
        <w:ind w:left="360" w:firstLine="0"/>
        <w:rPr>
          <w:rFonts w:cs="Arial"/>
          <w:i/>
          <w:iCs/>
          <w:sz w:val="20"/>
        </w:rPr>
      </w:pPr>
      <w:r w:rsidRPr="004E0E60">
        <w:rPr>
          <w:rFonts w:cs="Arial"/>
          <w:i/>
          <w:iCs/>
          <w:sz w:val="20"/>
        </w:rPr>
        <w:t>Cons: Limited long-term improvement, may not resolve core issues.</w:t>
      </w:r>
    </w:p>
    <w:p w:rsidR="00C22AE8" w:rsidRPr="004E0E60" w:rsidRDefault="00C22AE8" w:rsidP="009A5E75">
      <w:pPr>
        <w:ind w:left="360"/>
        <w:rPr>
          <w:rFonts w:cs="Arial"/>
          <w:i/>
          <w:iCs/>
          <w:sz w:val="20"/>
        </w:rPr>
      </w:pPr>
      <w:r w:rsidRPr="004E0E60">
        <w:rPr>
          <w:rFonts w:cs="Arial"/>
          <w:b/>
          <w:i/>
          <w:iCs/>
          <w:sz w:val="20"/>
        </w:rPr>
        <w:t>Option 2:</w:t>
      </w:r>
      <w:r w:rsidRPr="004E0E60">
        <w:rPr>
          <w:rFonts w:cs="Arial"/>
          <w:i/>
          <w:iCs/>
          <w:sz w:val="20"/>
        </w:rPr>
        <w:t xml:space="preserve"> Purchase a customi</w:t>
      </w:r>
      <w:r w:rsidR="005B65C7" w:rsidRPr="004E0E60">
        <w:rPr>
          <w:rFonts w:cs="Arial"/>
          <w:i/>
          <w:iCs/>
          <w:sz w:val="20"/>
        </w:rPr>
        <w:t>s</w:t>
      </w:r>
      <w:r w:rsidRPr="004E0E60">
        <w:rPr>
          <w:rFonts w:cs="Arial"/>
          <w:i/>
          <w:iCs/>
          <w:sz w:val="20"/>
        </w:rPr>
        <w:t>able CRM solution (Recommended)</w:t>
      </w:r>
    </w:p>
    <w:p w:rsidR="00C22AE8" w:rsidRPr="004E0E60" w:rsidRDefault="00C22AE8" w:rsidP="00C93CD6">
      <w:pPr>
        <w:pStyle w:val="ListParagraph"/>
        <w:numPr>
          <w:ilvl w:val="0"/>
          <w:numId w:val="8"/>
        </w:numPr>
        <w:ind w:left="709" w:hanging="349"/>
        <w:rPr>
          <w:rFonts w:cs="Arial"/>
          <w:i/>
          <w:iCs/>
          <w:sz w:val="20"/>
        </w:rPr>
      </w:pPr>
      <w:r w:rsidRPr="004E0E60">
        <w:rPr>
          <w:rFonts w:cs="Arial"/>
          <w:i/>
          <w:iCs/>
          <w:sz w:val="20"/>
        </w:rPr>
        <w:t>Pros: Significant improvement in functionality, cost-effective compared to custom development, scalable with business growth.</w:t>
      </w:r>
    </w:p>
    <w:p w:rsidR="00C22AE8" w:rsidRPr="004E0E60" w:rsidRDefault="00C22AE8" w:rsidP="009A5E75">
      <w:pPr>
        <w:pStyle w:val="ListParagraph"/>
        <w:numPr>
          <w:ilvl w:val="0"/>
          <w:numId w:val="8"/>
        </w:numPr>
        <w:ind w:left="360" w:firstLine="0"/>
        <w:rPr>
          <w:rFonts w:cs="Arial"/>
          <w:i/>
          <w:iCs/>
          <w:sz w:val="20"/>
        </w:rPr>
      </w:pPr>
      <w:r w:rsidRPr="004E0E60">
        <w:rPr>
          <w:rFonts w:cs="Arial"/>
          <w:i/>
          <w:iCs/>
          <w:sz w:val="20"/>
        </w:rPr>
        <w:t>Cons: Requires upfront investment and staff training.</w:t>
      </w:r>
    </w:p>
    <w:p w:rsidR="00C22AE8" w:rsidRPr="004E0E60" w:rsidRDefault="00C22AE8" w:rsidP="009A5E75">
      <w:pPr>
        <w:ind w:left="360"/>
        <w:rPr>
          <w:rFonts w:cs="Arial"/>
          <w:i/>
          <w:iCs/>
          <w:sz w:val="20"/>
        </w:rPr>
      </w:pPr>
      <w:r w:rsidRPr="004E0E60">
        <w:rPr>
          <w:rFonts w:cs="Arial"/>
          <w:b/>
          <w:i/>
          <w:iCs/>
          <w:sz w:val="20"/>
        </w:rPr>
        <w:t>Option 3:</w:t>
      </w:r>
      <w:r w:rsidRPr="004E0E60">
        <w:rPr>
          <w:rFonts w:cs="Arial"/>
          <w:i/>
          <w:iCs/>
          <w:sz w:val="20"/>
        </w:rPr>
        <w:t xml:space="preserve"> Develop an in-house CRM system</w:t>
      </w:r>
    </w:p>
    <w:p w:rsidR="00C22AE8" w:rsidRPr="004E0E60" w:rsidRDefault="00C22AE8" w:rsidP="009A5E75">
      <w:pPr>
        <w:pStyle w:val="ListParagraph"/>
        <w:numPr>
          <w:ilvl w:val="0"/>
          <w:numId w:val="7"/>
        </w:numPr>
        <w:ind w:left="360" w:firstLine="0"/>
        <w:rPr>
          <w:rFonts w:cs="Arial"/>
          <w:i/>
          <w:iCs/>
          <w:sz w:val="20"/>
        </w:rPr>
      </w:pPr>
      <w:r w:rsidRPr="004E0E60">
        <w:rPr>
          <w:rFonts w:cs="Arial"/>
          <w:i/>
          <w:iCs/>
          <w:sz w:val="20"/>
        </w:rPr>
        <w:t>Pros: Fully tailored solution, total control over features.</w:t>
      </w:r>
    </w:p>
    <w:p w:rsidR="00C22AE8" w:rsidRDefault="00C22AE8" w:rsidP="009A5E75">
      <w:pPr>
        <w:pStyle w:val="ListParagraph"/>
        <w:numPr>
          <w:ilvl w:val="0"/>
          <w:numId w:val="7"/>
        </w:numPr>
        <w:ind w:left="360" w:firstLine="0"/>
        <w:rPr>
          <w:rFonts w:cs="Arial"/>
          <w:i/>
          <w:iCs/>
          <w:sz w:val="20"/>
        </w:rPr>
      </w:pPr>
      <w:r w:rsidRPr="004E0E60">
        <w:rPr>
          <w:rFonts w:cs="Arial"/>
          <w:i/>
          <w:iCs/>
          <w:sz w:val="20"/>
        </w:rPr>
        <w:t>Cons: High cost, longer development time, significant internal resources required.</w:t>
      </w:r>
    </w:p>
    <w:p w:rsidR="004E0E60" w:rsidRPr="004E0E60" w:rsidRDefault="004E0E60" w:rsidP="004E0E60">
      <w:pPr>
        <w:pStyle w:val="ListParagraph"/>
        <w:ind w:left="360"/>
        <w:rPr>
          <w:rFonts w:cs="Arial"/>
          <w:i/>
          <w:iCs/>
          <w:sz w:val="20"/>
        </w:rPr>
      </w:pPr>
    </w:p>
    <w:p w:rsidR="00C22AE8" w:rsidRPr="007144D5" w:rsidRDefault="00C22AE8" w:rsidP="00C22AE8">
      <w:pPr>
        <w:pStyle w:val="Heading1"/>
        <w:rPr>
          <w:rFonts w:ascii="Arial" w:hAnsi="Arial" w:cs="Arial"/>
          <w:b/>
          <w:color w:val="F7AD17"/>
          <w:sz w:val="32"/>
        </w:rPr>
      </w:pPr>
      <w:bookmarkStart w:id="4" w:name="_Toc182218273"/>
      <w:r w:rsidRPr="007144D5">
        <w:rPr>
          <w:rFonts w:ascii="Arial" w:hAnsi="Arial" w:cs="Arial"/>
          <w:b/>
          <w:color w:val="F7AD17"/>
          <w:sz w:val="32"/>
        </w:rPr>
        <w:t>5. Analysis of Costs and Benefits</w:t>
      </w:r>
      <w:bookmarkEnd w:id="4"/>
    </w:p>
    <w:p w:rsidR="00C22AE8" w:rsidRPr="004E0E60" w:rsidRDefault="00C22AE8" w:rsidP="00C22AE8">
      <w:pPr>
        <w:pStyle w:val="ListParagraph"/>
        <w:numPr>
          <w:ilvl w:val="0"/>
          <w:numId w:val="10"/>
        </w:numPr>
        <w:rPr>
          <w:rFonts w:cs="Arial"/>
          <w:sz w:val="20"/>
        </w:rPr>
      </w:pPr>
      <w:r w:rsidRPr="004E0E60">
        <w:rPr>
          <w:rFonts w:cs="Arial"/>
          <w:sz w:val="20"/>
        </w:rPr>
        <w:t>Benefits: List the anticipated benefits, categori</w:t>
      </w:r>
      <w:r w:rsidR="005B65C7" w:rsidRPr="004E0E60">
        <w:rPr>
          <w:rFonts w:cs="Arial"/>
          <w:sz w:val="20"/>
        </w:rPr>
        <w:t>s</w:t>
      </w:r>
      <w:r w:rsidRPr="004E0E60">
        <w:rPr>
          <w:rFonts w:cs="Arial"/>
          <w:sz w:val="20"/>
        </w:rPr>
        <w:t>ed into:</w:t>
      </w:r>
    </w:p>
    <w:p w:rsidR="00C22AE8" w:rsidRPr="004E0E60" w:rsidRDefault="00C22AE8" w:rsidP="00C22AE8">
      <w:pPr>
        <w:pStyle w:val="ListParagraph"/>
        <w:numPr>
          <w:ilvl w:val="0"/>
          <w:numId w:val="11"/>
        </w:numPr>
        <w:rPr>
          <w:rFonts w:cs="Arial"/>
          <w:sz w:val="20"/>
        </w:rPr>
      </w:pPr>
      <w:r w:rsidRPr="004E0E60">
        <w:rPr>
          <w:rFonts w:cs="Arial"/>
          <w:sz w:val="20"/>
        </w:rPr>
        <w:t>Tangible benefits (quantifiable, like staff savings, faster response times).</w:t>
      </w:r>
    </w:p>
    <w:p w:rsidR="00C22AE8" w:rsidRPr="004E0E60" w:rsidRDefault="00C22AE8" w:rsidP="00C22AE8">
      <w:pPr>
        <w:pStyle w:val="ListParagraph"/>
        <w:numPr>
          <w:ilvl w:val="0"/>
          <w:numId w:val="11"/>
        </w:numPr>
        <w:rPr>
          <w:rFonts w:cs="Arial"/>
          <w:sz w:val="20"/>
        </w:rPr>
      </w:pPr>
      <w:r w:rsidRPr="004E0E60">
        <w:rPr>
          <w:rFonts w:cs="Arial"/>
          <w:sz w:val="20"/>
        </w:rPr>
        <w:t>Intangible benefits (non-quantifiable, like improved customer satisfaction).</w:t>
      </w:r>
    </w:p>
    <w:p w:rsidR="00C22AE8" w:rsidRPr="004E0E60" w:rsidRDefault="00C22AE8" w:rsidP="00C22AE8">
      <w:pPr>
        <w:pStyle w:val="ListParagraph"/>
        <w:numPr>
          <w:ilvl w:val="0"/>
          <w:numId w:val="10"/>
        </w:numPr>
        <w:rPr>
          <w:rFonts w:cs="Arial"/>
          <w:sz w:val="20"/>
        </w:rPr>
      </w:pPr>
      <w:r w:rsidRPr="004E0E60">
        <w:rPr>
          <w:rFonts w:cs="Arial"/>
          <w:sz w:val="20"/>
        </w:rPr>
        <w:t>Costs: List the expected costs, categori</w:t>
      </w:r>
      <w:r w:rsidR="005B65C7" w:rsidRPr="004E0E60">
        <w:rPr>
          <w:rFonts w:cs="Arial"/>
          <w:sz w:val="20"/>
        </w:rPr>
        <w:t>s</w:t>
      </w:r>
      <w:r w:rsidRPr="004E0E60">
        <w:rPr>
          <w:rFonts w:cs="Arial"/>
          <w:sz w:val="20"/>
        </w:rPr>
        <w:t>ed into:</w:t>
      </w:r>
    </w:p>
    <w:p w:rsidR="00C22AE8" w:rsidRPr="004E0E60" w:rsidRDefault="00C22AE8" w:rsidP="00C22AE8">
      <w:pPr>
        <w:pStyle w:val="ListParagraph"/>
        <w:numPr>
          <w:ilvl w:val="0"/>
          <w:numId w:val="12"/>
        </w:numPr>
        <w:rPr>
          <w:rFonts w:cs="Arial"/>
          <w:sz w:val="20"/>
        </w:rPr>
      </w:pPr>
      <w:r w:rsidRPr="004E0E60">
        <w:rPr>
          <w:rFonts w:cs="Arial"/>
          <w:sz w:val="20"/>
        </w:rPr>
        <w:t>Tangible costs (like project staff costs, equipment purchases).</w:t>
      </w:r>
    </w:p>
    <w:p w:rsidR="00C22AE8" w:rsidRPr="004E0E60" w:rsidRDefault="00C22AE8" w:rsidP="00C22AE8">
      <w:pPr>
        <w:pStyle w:val="ListParagraph"/>
        <w:numPr>
          <w:ilvl w:val="0"/>
          <w:numId w:val="12"/>
        </w:numPr>
        <w:rPr>
          <w:rFonts w:cs="Arial"/>
          <w:sz w:val="20"/>
        </w:rPr>
      </w:pPr>
      <w:r w:rsidRPr="004E0E60">
        <w:rPr>
          <w:rFonts w:cs="Arial"/>
          <w:sz w:val="20"/>
        </w:rPr>
        <w:t>Intangible costs (like disruption, productivity loss).</w:t>
      </w:r>
    </w:p>
    <w:p w:rsidR="00C22AE8" w:rsidRPr="004E0E60" w:rsidRDefault="00C22AE8" w:rsidP="00C22AE8">
      <w:pPr>
        <w:rPr>
          <w:rFonts w:cs="Arial"/>
          <w:b/>
          <w:sz w:val="20"/>
        </w:rPr>
      </w:pPr>
      <w:r w:rsidRPr="004E0E60">
        <w:rPr>
          <w:rFonts w:cs="Arial"/>
          <w:b/>
          <w:sz w:val="20"/>
        </w:rPr>
        <w:t>Example Categories:</w:t>
      </w:r>
    </w:p>
    <w:p w:rsidR="00C22AE8" w:rsidRPr="004E0E60" w:rsidRDefault="00C22AE8" w:rsidP="00C22AE8">
      <w:pPr>
        <w:pStyle w:val="ListParagraph"/>
        <w:numPr>
          <w:ilvl w:val="0"/>
          <w:numId w:val="10"/>
        </w:numPr>
        <w:rPr>
          <w:rFonts w:cs="Arial"/>
          <w:sz w:val="20"/>
        </w:rPr>
      </w:pPr>
      <w:r w:rsidRPr="004E0E60">
        <w:rPr>
          <w:rFonts w:cs="Arial"/>
          <w:sz w:val="20"/>
        </w:rPr>
        <w:t>Tangible Costs: Project staff, equipment, training, ongoing maintenance.</w:t>
      </w:r>
    </w:p>
    <w:p w:rsidR="00C22AE8" w:rsidRPr="004E0E60" w:rsidRDefault="00C22AE8" w:rsidP="00C22AE8">
      <w:pPr>
        <w:pStyle w:val="ListParagraph"/>
        <w:numPr>
          <w:ilvl w:val="0"/>
          <w:numId w:val="10"/>
        </w:numPr>
        <w:rPr>
          <w:rFonts w:cs="Arial"/>
          <w:sz w:val="20"/>
        </w:rPr>
      </w:pPr>
      <w:r w:rsidRPr="004E0E60">
        <w:rPr>
          <w:rFonts w:cs="Arial"/>
          <w:sz w:val="20"/>
        </w:rPr>
        <w:t>Intangible Costs: Disruption, recruitment, transition effects.</w:t>
      </w:r>
    </w:p>
    <w:p w:rsidR="00C22AE8" w:rsidRPr="004E0E60" w:rsidRDefault="00C22AE8" w:rsidP="00C22AE8">
      <w:pPr>
        <w:pStyle w:val="ListParagraph"/>
        <w:numPr>
          <w:ilvl w:val="0"/>
          <w:numId w:val="10"/>
        </w:numPr>
        <w:rPr>
          <w:rFonts w:cs="Arial"/>
          <w:sz w:val="20"/>
        </w:rPr>
      </w:pPr>
      <w:r w:rsidRPr="004E0E60">
        <w:rPr>
          <w:rFonts w:cs="Arial"/>
          <w:sz w:val="20"/>
        </w:rPr>
        <w:t>Tangible Benefits: Reduced staff hours, accommodation savings, reduced inventory.</w:t>
      </w:r>
    </w:p>
    <w:p w:rsidR="00C22AE8" w:rsidRPr="004E0E60" w:rsidRDefault="00C22AE8" w:rsidP="00C22AE8">
      <w:pPr>
        <w:pStyle w:val="ListParagraph"/>
        <w:numPr>
          <w:ilvl w:val="0"/>
          <w:numId w:val="10"/>
        </w:numPr>
        <w:rPr>
          <w:rFonts w:cs="Arial"/>
          <w:sz w:val="20"/>
        </w:rPr>
      </w:pPr>
      <w:r w:rsidRPr="004E0E60">
        <w:rPr>
          <w:rFonts w:cs="Arial"/>
          <w:sz w:val="20"/>
        </w:rPr>
        <w:t>Intangible Benefits: Higher job satisfaction, better customer satisfaction, enhanced flexibility.</w:t>
      </w:r>
    </w:p>
    <w:p w:rsidR="007144D5" w:rsidRPr="004E0E60" w:rsidRDefault="007144D5" w:rsidP="00C22AE8">
      <w:pPr>
        <w:rPr>
          <w:rFonts w:cs="Arial"/>
          <w:b/>
          <w:i/>
          <w:iCs/>
          <w:sz w:val="20"/>
        </w:rPr>
      </w:pPr>
    </w:p>
    <w:p w:rsidR="00C93CD6" w:rsidRDefault="00C93CD6" w:rsidP="00C22AE8">
      <w:pPr>
        <w:rPr>
          <w:rFonts w:cs="Arial"/>
          <w:b/>
          <w:i/>
          <w:iCs/>
          <w:color w:val="59BDB2"/>
        </w:rPr>
      </w:pPr>
    </w:p>
    <w:p w:rsidR="00C22AE8" w:rsidRPr="004E0E60" w:rsidRDefault="00C22AE8" w:rsidP="00C22AE8">
      <w:pPr>
        <w:rPr>
          <w:rFonts w:cs="Arial"/>
          <w:b/>
          <w:i/>
          <w:iCs/>
          <w:color w:val="59BDB2"/>
        </w:rPr>
      </w:pPr>
      <w:r w:rsidRPr="004E0E60">
        <w:rPr>
          <w:rFonts w:cs="Arial"/>
          <w:b/>
          <w:i/>
          <w:iCs/>
          <w:color w:val="59BDB2"/>
        </w:rPr>
        <w:lastRenderedPageBreak/>
        <w:t xml:space="preserve">For example: </w:t>
      </w:r>
    </w:p>
    <w:p w:rsidR="00C22AE8" w:rsidRPr="004E0E60" w:rsidRDefault="00C22AE8" w:rsidP="007144D5">
      <w:pPr>
        <w:ind w:left="360"/>
        <w:rPr>
          <w:rFonts w:cs="Arial"/>
          <w:b/>
          <w:i/>
          <w:iCs/>
          <w:sz w:val="20"/>
        </w:rPr>
      </w:pPr>
      <w:r w:rsidRPr="004E0E60">
        <w:rPr>
          <w:rFonts w:cs="Arial"/>
          <w:b/>
          <w:i/>
          <w:iCs/>
          <w:sz w:val="20"/>
        </w:rPr>
        <w:t>Benefits</w:t>
      </w:r>
    </w:p>
    <w:p w:rsidR="00C22AE8" w:rsidRPr="004E0E60" w:rsidRDefault="00C22AE8" w:rsidP="007144D5">
      <w:pPr>
        <w:ind w:left="360"/>
        <w:rPr>
          <w:rFonts w:cs="Arial"/>
          <w:i/>
          <w:iCs/>
          <w:sz w:val="20"/>
        </w:rPr>
      </w:pPr>
      <w:r w:rsidRPr="004E0E60">
        <w:rPr>
          <w:rFonts w:cs="Arial"/>
          <w:i/>
          <w:iCs/>
          <w:sz w:val="20"/>
        </w:rPr>
        <w:t>Tangible Benefits</w:t>
      </w:r>
    </w:p>
    <w:p w:rsidR="00C22AE8" w:rsidRPr="004E0E60" w:rsidRDefault="00C22AE8" w:rsidP="00C22AE8">
      <w:pPr>
        <w:pStyle w:val="ListParagraph"/>
        <w:numPr>
          <w:ilvl w:val="0"/>
          <w:numId w:val="13"/>
        </w:numPr>
        <w:rPr>
          <w:rFonts w:cs="Arial"/>
          <w:i/>
          <w:iCs/>
          <w:sz w:val="20"/>
        </w:rPr>
      </w:pPr>
      <w:r w:rsidRPr="004E0E60">
        <w:rPr>
          <w:rFonts w:cs="Arial"/>
          <w:i/>
          <w:iCs/>
          <w:sz w:val="20"/>
        </w:rPr>
        <w:t>Increased sales through better customer insights, projected to improve revenue by 10% in the first year.</w:t>
      </w:r>
    </w:p>
    <w:p w:rsidR="00C22AE8" w:rsidRPr="004E0E60" w:rsidRDefault="00C22AE8" w:rsidP="00C22AE8">
      <w:pPr>
        <w:pStyle w:val="ListParagraph"/>
        <w:numPr>
          <w:ilvl w:val="0"/>
          <w:numId w:val="13"/>
        </w:numPr>
        <w:rPr>
          <w:rFonts w:cs="Arial"/>
          <w:i/>
          <w:iCs/>
          <w:sz w:val="20"/>
        </w:rPr>
      </w:pPr>
      <w:r w:rsidRPr="004E0E60">
        <w:rPr>
          <w:rFonts w:cs="Arial"/>
          <w:i/>
          <w:iCs/>
          <w:sz w:val="20"/>
        </w:rPr>
        <w:t>Time saved on data entry and retrieval, estimated to save 1,000 staff hours per year, equivalent to £30,000 in cost savings.</w:t>
      </w:r>
    </w:p>
    <w:p w:rsidR="00C22AE8" w:rsidRPr="004E0E60" w:rsidRDefault="00C22AE8" w:rsidP="007144D5">
      <w:pPr>
        <w:ind w:left="360"/>
        <w:rPr>
          <w:rFonts w:cs="Arial"/>
          <w:i/>
          <w:iCs/>
          <w:sz w:val="20"/>
        </w:rPr>
      </w:pPr>
      <w:r w:rsidRPr="004E0E60">
        <w:rPr>
          <w:rFonts w:cs="Arial"/>
          <w:i/>
          <w:iCs/>
          <w:sz w:val="20"/>
        </w:rPr>
        <w:t>Intangible Benefits</w:t>
      </w:r>
    </w:p>
    <w:p w:rsidR="00C22AE8" w:rsidRPr="004E0E60" w:rsidRDefault="00C22AE8" w:rsidP="00C22AE8">
      <w:pPr>
        <w:pStyle w:val="ListParagraph"/>
        <w:numPr>
          <w:ilvl w:val="0"/>
          <w:numId w:val="14"/>
        </w:numPr>
        <w:rPr>
          <w:rFonts w:cs="Arial"/>
          <w:i/>
          <w:iCs/>
          <w:sz w:val="20"/>
        </w:rPr>
      </w:pPr>
      <w:r w:rsidRPr="004E0E60">
        <w:rPr>
          <w:rFonts w:cs="Arial"/>
          <w:i/>
          <w:iCs/>
          <w:sz w:val="20"/>
        </w:rPr>
        <w:t>Improved customer satisfaction through faster response times and personali</w:t>
      </w:r>
      <w:r w:rsidR="005B65C7" w:rsidRPr="004E0E60">
        <w:rPr>
          <w:rFonts w:cs="Arial"/>
          <w:i/>
          <w:iCs/>
          <w:sz w:val="20"/>
        </w:rPr>
        <w:t>s</w:t>
      </w:r>
      <w:r w:rsidRPr="004E0E60">
        <w:rPr>
          <w:rFonts w:cs="Arial"/>
          <w:i/>
          <w:iCs/>
          <w:sz w:val="20"/>
        </w:rPr>
        <w:t>ed service.</w:t>
      </w:r>
    </w:p>
    <w:p w:rsidR="00C22AE8" w:rsidRPr="004E0E60" w:rsidRDefault="00C22AE8" w:rsidP="00C22AE8">
      <w:pPr>
        <w:pStyle w:val="ListParagraph"/>
        <w:numPr>
          <w:ilvl w:val="0"/>
          <w:numId w:val="14"/>
        </w:numPr>
        <w:rPr>
          <w:rFonts w:cs="Arial"/>
          <w:i/>
          <w:iCs/>
          <w:sz w:val="20"/>
        </w:rPr>
      </w:pPr>
      <w:r w:rsidRPr="004E0E60">
        <w:rPr>
          <w:rFonts w:cs="Arial"/>
          <w:i/>
          <w:iCs/>
          <w:sz w:val="20"/>
        </w:rPr>
        <w:t>Enhanced data visibility for better decision-making by management.</w:t>
      </w:r>
    </w:p>
    <w:p w:rsidR="00C22AE8" w:rsidRPr="004E0E60" w:rsidRDefault="00C22AE8" w:rsidP="007144D5">
      <w:pPr>
        <w:ind w:left="360"/>
        <w:rPr>
          <w:rFonts w:cs="Arial"/>
          <w:b/>
          <w:i/>
          <w:iCs/>
          <w:sz w:val="20"/>
        </w:rPr>
      </w:pPr>
      <w:r w:rsidRPr="004E0E60">
        <w:rPr>
          <w:rFonts w:cs="Arial"/>
          <w:b/>
          <w:i/>
          <w:iCs/>
          <w:sz w:val="20"/>
        </w:rPr>
        <w:t>Costs</w:t>
      </w:r>
    </w:p>
    <w:p w:rsidR="00C22AE8" w:rsidRPr="004E0E60" w:rsidRDefault="00C22AE8" w:rsidP="007144D5">
      <w:pPr>
        <w:ind w:left="360"/>
        <w:rPr>
          <w:rFonts w:cs="Arial"/>
          <w:i/>
          <w:iCs/>
          <w:sz w:val="20"/>
        </w:rPr>
      </w:pPr>
      <w:r w:rsidRPr="004E0E60">
        <w:rPr>
          <w:rFonts w:cs="Arial"/>
          <w:i/>
          <w:iCs/>
          <w:sz w:val="20"/>
        </w:rPr>
        <w:t>Tangible Costs</w:t>
      </w:r>
    </w:p>
    <w:p w:rsidR="00C22AE8" w:rsidRPr="004E0E60" w:rsidRDefault="00C22AE8" w:rsidP="00C22AE8">
      <w:pPr>
        <w:pStyle w:val="ListParagraph"/>
        <w:numPr>
          <w:ilvl w:val="0"/>
          <w:numId w:val="15"/>
        </w:numPr>
        <w:rPr>
          <w:rFonts w:cs="Arial"/>
          <w:i/>
          <w:iCs/>
          <w:sz w:val="20"/>
        </w:rPr>
      </w:pPr>
      <w:r w:rsidRPr="004E0E60">
        <w:rPr>
          <w:rFonts w:cs="Arial"/>
          <w:i/>
          <w:iCs/>
          <w:sz w:val="20"/>
        </w:rPr>
        <w:t>Software purchase and licensing: £50,000 (one-time).</w:t>
      </w:r>
    </w:p>
    <w:p w:rsidR="00C22AE8" w:rsidRPr="004E0E60" w:rsidRDefault="00C22AE8" w:rsidP="00C22AE8">
      <w:pPr>
        <w:pStyle w:val="ListParagraph"/>
        <w:numPr>
          <w:ilvl w:val="0"/>
          <w:numId w:val="15"/>
        </w:numPr>
        <w:rPr>
          <w:rFonts w:cs="Arial"/>
          <w:i/>
          <w:iCs/>
          <w:sz w:val="20"/>
        </w:rPr>
      </w:pPr>
      <w:r w:rsidRPr="004E0E60">
        <w:rPr>
          <w:rFonts w:cs="Arial"/>
          <w:i/>
          <w:iCs/>
          <w:sz w:val="20"/>
        </w:rPr>
        <w:t>Staff training and onboarding: £10,000.</w:t>
      </w:r>
    </w:p>
    <w:p w:rsidR="00C22AE8" w:rsidRPr="004E0E60" w:rsidRDefault="00C22AE8" w:rsidP="00C22AE8">
      <w:pPr>
        <w:pStyle w:val="ListParagraph"/>
        <w:numPr>
          <w:ilvl w:val="0"/>
          <w:numId w:val="15"/>
        </w:numPr>
        <w:rPr>
          <w:rFonts w:cs="Arial"/>
          <w:i/>
          <w:iCs/>
          <w:sz w:val="20"/>
        </w:rPr>
      </w:pPr>
      <w:r w:rsidRPr="004E0E60">
        <w:rPr>
          <w:rFonts w:cs="Arial"/>
          <w:i/>
          <w:iCs/>
          <w:sz w:val="20"/>
        </w:rPr>
        <w:t>Annual support and maintenance: £7,500.</w:t>
      </w:r>
    </w:p>
    <w:p w:rsidR="00C22AE8" w:rsidRPr="004E0E60" w:rsidRDefault="00C22AE8" w:rsidP="007144D5">
      <w:pPr>
        <w:ind w:left="360"/>
        <w:rPr>
          <w:rFonts w:cs="Arial"/>
          <w:i/>
          <w:iCs/>
          <w:sz w:val="20"/>
        </w:rPr>
      </w:pPr>
      <w:r w:rsidRPr="004E0E60">
        <w:rPr>
          <w:rFonts w:cs="Arial"/>
          <w:i/>
          <w:iCs/>
          <w:sz w:val="20"/>
        </w:rPr>
        <w:t>Intangible Costs</w:t>
      </w:r>
    </w:p>
    <w:p w:rsidR="00C22AE8" w:rsidRPr="004E0E60" w:rsidRDefault="00C22AE8" w:rsidP="00C22AE8">
      <w:pPr>
        <w:pStyle w:val="ListParagraph"/>
        <w:numPr>
          <w:ilvl w:val="0"/>
          <w:numId w:val="16"/>
        </w:numPr>
        <w:rPr>
          <w:rFonts w:cs="Arial"/>
          <w:i/>
          <w:iCs/>
          <w:sz w:val="20"/>
        </w:rPr>
      </w:pPr>
      <w:r w:rsidRPr="004E0E60">
        <w:rPr>
          <w:rFonts w:cs="Arial"/>
          <w:i/>
          <w:iCs/>
          <w:sz w:val="20"/>
        </w:rPr>
        <w:t>Temporary productivity loss during transition as staff adapt to the new system.</w:t>
      </w:r>
    </w:p>
    <w:p w:rsidR="00C22AE8" w:rsidRDefault="00C22AE8" w:rsidP="00C22AE8">
      <w:pPr>
        <w:pStyle w:val="ListParagraph"/>
        <w:numPr>
          <w:ilvl w:val="0"/>
          <w:numId w:val="16"/>
        </w:numPr>
        <w:rPr>
          <w:rFonts w:cs="Arial"/>
          <w:i/>
          <w:iCs/>
          <w:sz w:val="20"/>
        </w:rPr>
      </w:pPr>
      <w:r w:rsidRPr="004E0E60">
        <w:rPr>
          <w:rFonts w:cs="Arial"/>
          <w:i/>
          <w:iCs/>
          <w:sz w:val="20"/>
        </w:rPr>
        <w:t>Potential resistance to change, particularly among long-serving staff.</w:t>
      </w:r>
    </w:p>
    <w:p w:rsidR="004E0E60" w:rsidRPr="004E0E60" w:rsidRDefault="004E0E60" w:rsidP="004E0E60">
      <w:pPr>
        <w:pStyle w:val="ListParagraph"/>
        <w:rPr>
          <w:rFonts w:cs="Arial"/>
          <w:i/>
          <w:iCs/>
          <w:sz w:val="20"/>
        </w:rPr>
      </w:pPr>
    </w:p>
    <w:p w:rsidR="00C22AE8" w:rsidRPr="007144D5" w:rsidRDefault="00C22AE8" w:rsidP="00C22AE8">
      <w:pPr>
        <w:pStyle w:val="Heading1"/>
        <w:rPr>
          <w:rFonts w:ascii="Arial" w:hAnsi="Arial" w:cs="Arial"/>
          <w:b/>
          <w:color w:val="F7AD17"/>
          <w:sz w:val="32"/>
        </w:rPr>
      </w:pPr>
      <w:bookmarkStart w:id="5" w:name="_Toc182218274"/>
      <w:r w:rsidRPr="007144D5">
        <w:rPr>
          <w:rFonts w:ascii="Arial" w:hAnsi="Arial" w:cs="Arial"/>
          <w:b/>
          <w:color w:val="F7AD17"/>
          <w:sz w:val="32"/>
        </w:rPr>
        <w:t>6. Impact Assessment</w:t>
      </w:r>
      <w:bookmarkEnd w:id="5"/>
    </w:p>
    <w:p w:rsidR="00C22AE8" w:rsidRPr="004E0E60" w:rsidRDefault="00C22AE8" w:rsidP="00C22AE8">
      <w:pPr>
        <w:pStyle w:val="ListParagraph"/>
        <w:numPr>
          <w:ilvl w:val="0"/>
          <w:numId w:val="19"/>
        </w:numPr>
        <w:rPr>
          <w:rFonts w:cs="Arial"/>
          <w:sz w:val="20"/>
        </w:rPr>
      </w:pPr>
      <w:r w:rsidRPr="004E0E60">
        <w:rPr>
          <w:rFonts w:cs="Arial"/>
          <w:sz w:val="20"/>
        </w:rPr>
        <w:t>Describe the expected impact of implementing the recommended option.</w:t>
      </w:r>
    </w:p>
    <w:p w:rsidR="00C22AE8" w:rsidRPr="004E0E60" w:rsidRDefault="00C22AE8" w:rsidP="00C22AE8">
      <w:pPr>
        <w:pStyle w:val="ListParagraph"/>
        <w:numPr>
          <w:ilvl w:val="0"/>
          <w:numId w:val="19"/>
        </w:numPr>
        <w:rPr>
          <w:rFonts w:cs="Arial"/>
          <w:sz w:val="20"/>
        </w:rPr>
      </w:pPr>
      <w:r w:rsidRPr="004E0E60">
        <w:rPr>
          <w:rFonts w:cs="Arial"/>
          <w:sz w:val="20"/>
        </w:rPr>
        <w:t>Detail effects on various business areas, including financial, operational, and reputational impacts.</w:t>
      </w:r>
    </w:p>
    <w:p w:rsidR="00C22AE8" w:rsidRPr="004E0E60" w:rsidRDefault="00C22AE8" w:rsidP="007144D5">
      <w:pPr>
        <w:ind w:left="360"/>
        <w:rPr>
          <w:rFonts w:cs="Arial"/>
          <w:b/>
          <w:i/>
          <w:iCs/>
          <w:color w:val="59BDB2"/>
        </w:rPr>
      </w:pPr>
      <w:r w:rsidRPr="004E0E60">
        <w:rPr>
          <w:rFonts w:cs="Arial"/>
          <w:b/>
          <w:i/>
          <w:iCs/>
          <w:color w:val="59BDB2"/>
        </w:rPr>
        <w:t xml:space="preserve">For example: </w:t>
      </w:r>
    </w:p>
    <w:p w:rsidR="00C22AE8" w:rsidRPr="004E0E60" w:rsidRDefault="00C22AE8" w:rsidP="007144D5">
      <w:pPr>
        <w:ind w:left="360"/>
        <w:rPr>
          <w:rFonts w:cs="Arial"/>
          <w:i/>
          <w:iCs/>
          <w:sz w:val="20"/>
        </w:rPr>
      </w:pPr>
      <w:r w:rsidRPr="004E0E60">
        <w:rPr>
          <w:rFonts w:cs="Arial"/>
          <w:i/>
          <w:iCs/>
          <w:sz w:val="20"/>
        </w:rPr>
        <w:t>Implementing the new CRM system is expected to:</w:t>
      </w:r>
    </w:p>
    <w:p w:rsidR="00C22AE8" w:rsidRPr="004E0E60" w:rsidRDefault="00C22AE8" w:rsidP="00C22AE8">
      <w:pPr>
        <w:pStyle w:val="ListParagraph"/>
        <w:numPr>
          <w:ilvl w:val="0"/>
          <w:numId w:val="17"/>
        </w:numPr>
        <w:rPr>
          <w:rFonts w:cs="Arial"/>
          <w:i/>
          <w:iCs/>
          <w:sz w:val="20"/>
        </w:rPr>
      </w:pPr>
      <w:r w:rsidRPr="004E0E60">
        <w:rPr>
          <w:rFonts w:cs="Arial"/>
          <w:i/>
          <w:iCs/>
          <w:sz w:val="20"/>
        </w:rPr>
        <w:t>Improve customer service response times by 20%.</w:t>
      </w:r>
    </w:p>
    <w:p w:rsidR="00C22AE8" w:rsidRPr="004E0E60" w:rsidRDefault="00C22AE8" w:rsidP="00C22AE8">
      <w:pPr>
        <w:pStyle w:val="ListParagraph"/>
        <w:numPr>
          <w:ilvl w:val="0"/>
          <w:numId w:val="17"/>
        </w:numPr>
        <w:rPr>
          <w:rFonts w:cs="Arial"/>
          <w:i/>
          <w:iCs/>
          <w:sz w:val="20"/>
        </w:rPr>
      </w:pPr>
      <w:r w:rsidRPr="004E0E60">
        <w:rPr>
          <w:rFonts w:cs="Arial"/>
          <w:i/>
          <w:iCs/>
          <w:sz w:val="20"/>
        </w:rPr>
        <w:t>Increase sales team productivity by 15%, allowing them to handle more clients effectively.</w:t>
      </w:r>
    </w:p>
    <w:p w:rsidR="00C22AE8" w:rsidRPr="004E0E60" w:rsidRDefault="00C22AE8" w:rsidP="00C22AE8">
      <w:pPr>
        <w:pStyle w:val="ListParagraph"/>
        <w:numPr>
          <w:ilvl w:val="0"/>
          <w:numId w:val="17"/>
        </w:numPr>
        <w:rPr>
          <w:rFonts w:cs="Arial"/>
          <w:i/>
          <w:iCs/>
          <w:sz w:val="20"/>
        </w:rPr>
      </w:pPr>
      <w:r w:rsidRPr="004E0E60">
        <w:rPr>
          <w:rFonts w:cs="Arial"/>
          <w:i/>
          <w:iCs/>
          <w:sz w:val="20"/>
        </w:rPr>
        <w:t>Enable data-driven decision-making with real-time insights, positively impacting marketing strategies and customer retention efforts.</w:t>
      </w:r>
    </w:p>
    <w:p w:rsidR="00C22AE8" w:rsidRPr="005B65C7" w:rsidRDefault="00C22AE8" w:rsidP="00C22AE8">
      <w:pPr>
        <w:rPr>
          <w:rFonts w:cs="Arial"/>
        </w:rPr>
      </w:pPr>
    </w:p>
    <w:p w:rsidR="00C22AE8" w:rsidRPr="007144D5" w:rsidRDefault="00C22AE8" w:rsidP="00C22AE8">
      <w:pPr>
        <w:pStyle w:val="Heading1"/>
        <w:rPr>
          <w:rFonts w:ascii="Arial" w:hAnsi="Arial" w:cs="Arial"/>
          <w:b/>
          <w:color w:val="F7AD17"/>
          <w:sz w:val="32"/>
        </w:rPr>
      </w:pPr>
      <w:bookmarkStart w:id="6" w:name="_Toc182218275"/>
      <w:r w:rsidRPr="007144D5">
        <w:rPr>
          <w:rFonts w:ascii="Arial" w:hAnsi="Arial" w:cs="Arial"/>
          <w:b/>
          <w:color w:val="F7AD17"/>
          <w:sz w:val="32"/>
        </w:rPr>
        <w:t>7. Risk Assessment</w:t>
      </w:r>
      <w:bookmarkEnd w:id="6"/>
    </w:p>
    <w:p w:rsidR="00C22AE8" w:rsidRPr="004E0E60" w:rsidRDefault="00C22AE8" w:rsidP="00C22AE8">
      <w:pPr>
        <w:pStyle w:val="ListParagraph"/>
        <w:numPr>
          <w:ilvl w:val="0"/>
          <w:numId w:val="18"/>
        </w:numPr>
        <w:rPr>
          <w:rFonts w:cs="Arial"/>
          <w:sz w:val="20"/>
        </w:rPr>
      </w:pPr>
      <w:r w:rsidRPr="004E0E60">
        <w:rPr>
          <w:rFonts w:cs="Arial"/>
          <w:sz w:val="20"/>
        </w:rPr>
        <w:t>Identify potential risks associated with the recommended option.</w:t>
      </w:r>
    </w:p>
    <w:p w:rsidR="00C22AE8" w:rsidRPr="004E0E60" w:rsidRDefault="00C22AE8" w:rsidP="00C22AE8">
      <w:pPr>
        <w:pStyle w:val="ListParagraph"/>
        <w:numPr>
          <w:ilvl w:val="0"/>
          <w:numId w:val="18"/>
        </w:numPr>
        <w:rPr>
          <w:rFonts w:cs="Arial"/>
          <w:sz w:val="20"/>
        </w:rPr>
      </w:pPr>
      <w:r w:rsidRPr="004E0E60">
        <w:rPr>
          <w:rFonts w:cs="Arial"/>
          <w:sz w:val="20"/>
        </w:rPr>
        <w:t>Describe each risk, its likelihood, potential impact, and any proposed mitigation strategies.</w:t>
      </w:r>
    </w:p>
    <w:p w:rsidR="00C22AE8" w:rsidRPr="004E0E60" w:rsidRDefault="00C22AE8" w:rsidP="009A5E75">
      <w:pPr>
        <w:ind w:left="720"/>
        <w:rPr>
          <w:rFonts w:cs="Arial"/>
          <w:i/>
          <w:iCs/>
          <w:sz w:val="20"/>
        </w:rPr>
      </w:pPr>
      <w:r w:rsidRPr="004E0E60">
        <w:rPr>
          <w:rFonts w:cs="Arial"/>
          <w:i/>
          <w:iCs/>
          <w:sz w:val="20"/>
        </w:rPr>
        <w:t xml:space="preserve">For example: </w:t>
      </w:r>
    </w:p>
    <w:p w:rsidR="00C22AE8" w:rsidRPr="004E0E60" w:rsidRDefault="00C22AE8" w:rsidP="009A5E75">
      <w:pPr>
        <w:ind w:left="720"/>
        <w:rPr>
          <w:rFonts w:cs="Arial"/>
          <w:i/>
          <w:iCs/>
          <w:sz w:val="20"/>
        </w:rPr>
      </w:pPr>
      <w:r w:rsidRPr="004E0E60">
        <w:rPr>
          <w:rFonts w:cs="Arial"/>
          <w:i/>
          <w:iCs/>
          <w:sz w:val="20"/>
        </w:rPr>
        <w:t>Identified Risks:</w:t>
      </w:r>
    </w:p>
    <w:p w:rsidR="00C22AE8" w:rsidRPr="004E0E60" w:rsidRDefault="00C22AE8" w:rsidP="009A5E75">
      <w:pPr>
        <w:pStyle w:val="ListParagraph"/>
        <w:rPr>
          <w:rFonts w:cs="Arial"/>
          <w:i/>
          <w:iCs/>
          <w:sz w:val="20"/>
        </w:rPr>
      </w:pPr>
      <w:r w:rsidRPr="004E0E60">
        <w:rPr>
          <w:rFonts w:cs="Arial"/>
          <w:b/>
          <w:i/>
          <w:iCs/>
          <w:sz w:val="20"/>
        </w:rPr>
        <w:t>Risk 1:</w:t>
      </w:r>
      <w:r w:rsidRPr="004E0E60">
        <w:rPr>
          <w:rFonts w:cs="Arial"/>
          <w:i/>
          <w:iCs/>
          <w:sz w:val="20"/>
        </w:rPr>
        <w:t xml:space="preserve"> </w:t>
      </w:r>
      <w:r w:rsidR="009A5E75" w:rsidRPr="004E0E60">
        <w:rPr>
          <w:rFonts w:cs="Arial"/>
          <w:i/>
          <w:iCs/>
          <w:sz w:val="20"/>
        </w:rPr>
        <w:t xml:space="preserve"> </w:t>
      </w:r>
      <w:r w:rsidRPr="004E0E60">
        <w:rPr>
          <w:rFonts w:cs="Arial"/>
          <w:i/>
          <w:iCs/>
          <w:sz w:val="20"/>
        </w:rPr>
        <w:t>Potential data migration issues could disrupt service during the transition.</w:t>
      </w:r>
    </w:p>
    <w:p w:rsidR="00C22AE8" w:rsidRPr="004E0E60" w:rsidRDefault="00C22AE8" w:rsidP="009A5E75">
      <w:pPr>
        <w:pStyle w:val="ListParagraph"/>
        <w:numPr>
          <w:ilvl w:val="0"/>
          <w:numId w:val="30"/>
        </w:numPr>
        <w:rPr>
          <w:rFonts w:cs="Arial"/>
          <w:i/>
          <w:iCs/>
          <w:sz w:val="20"/>
        </w:rPr>
      </w:pPr>
      <w:r w:rsidRPr="004E0E60">
        <w:rPr>
          <w:rFonts w:cs="Arial"/>
          <w:i/>
          <w:iCs/>
          <w:sz w:val="20"/>
        </w:rPr>
        <w:lastRenderedPageBreak/>
        <w:t>Mitigation: Conduct a pilot migration with a subset of data and ensure IT support is available during rollout.</w:t>
      </w:r>
    </w:p>
    <w:p w:rsidR="00C22AE8" w:rsidRPr="004E0E60" w:rsidRDefault="00C22AE8" w:rsidP="009A5E75">
      <w:pPr>
        <w:pStyle w:val="ListParagraph"/>
        <w:rPr>
          <w:rFonts w:cs="Arial"/>
          <w:i/>
          <w:iCs/>
          <w:sz w:val="20"/>
        </w:rPr>
      </w:pPr>
      <w:proofErr w:type="gramStart"/>
      <w:r w:rsidRPr="004E0E60">
        <w:rPr>
          <w:rFonts w:cs="Arial"/>
          <w:b/>
          <w:i/>
          <w:iCs/>
          <w:sz w:val="20"/>
        </w:rPr>
        <w:t>Risk 2:</w:t>
      </w:r>
      <w:r w:rsidRPr="004E0E60">
        <w:rPr>
          <w:rFonts w:cs="Arial"/>
          <w:i/>
          <w:iCs/>
          <w:sz w:val="20"/>
        </w:rPr>
        <w:t xml:space="preserve"> </w:t>
      </w:r>
      <w:r w:rsidR="009A5E75" w:rsidRPr="004E0E60">
        <w:rPr>
          <w:rFonts w:cs="Arial"/>
          <w:i/>
          <w:iCs/>
          <w:sz w:val="20"/>
        </w:rPr>
        <w:t xml:space="preserve"> </w:t>
      </w:r>
      <w:r w:rsidRPr="004E0E60">
        <w:rPr>
          <w:rFonts w:cs="Arial"/>
          <w:i/>
          <w:iCs/>
          <w:sz w:val="20"/>
        </w:rPr>
        <w:t>Resistance to new technology from long-standing staff.</w:t>
      </w:r>
      <w:proofErr w:type="gramEnd"/>
    </w:p>
    <w:p w:rsidR="00C22AE8" w:rsidRPr="004E0E60" w:rsidRDefault="00C22AE8" w:rsidP="009A5E75">
      <w:pPr>
        <w:pStyle w:val="ListParagraph"/>
        <w:numPr>
          <w:ilvl w:val="0"/>
          <w:numId w:val="30"/>
        </w:numPr>
        <w:rPr>
          <w:rFonts w:cs="Arial"/>
          <w:i/>
          <w:iCs/>
          <w:sz w:val="20"/>
        </w:rPr>
      </w:pPr>
      <w:r w:rsidRPr="004E0E60">
        <w:rPr>
          <w:rFonts w:cs="Arial"/>
          <w:i/>
          <w:iCs/>
          <w:sz w:val="20"/>
        </w:rPr>
        <w:t>Mitigation: Provide change management support and additional training sessions for staff.</w:t>
      </w:r>
    </w:p>
    <w:p w:rsidR="00C22AE8" w:rsidRPr="004E0E60" w:rsidRDefault="00C22AE8" w:rsidP="009A5E75">
      <w:pPr>
        <w:pStyle w:val="ListParagraph"/>
        <w:rPr>
          <w:rFonts w:cs="Arial"/>
          <w:i/>
          <w:iCs/>
          <w:sz w:val="20"/>
        </w:rPr>
      </w:pPr>
      <w:proofErr w:type="gramStart"/>
      <w:r w:rsidRPr="004E0E60">
        <w:rPr>
          <w:rFonts w:cs="Arial"/>
          <w:b/>
          <w:i/>
          <w:iCs/>
          <w:sz w:val="20"/>
        </w:rPr>
        <w:t>Risk 3:</w:t>
      </w:r>
      <w:r w:rsidRPr="004E0E60">
        <w:rPr>
          <w:rFonts w:cs="Arial"/>
          <w:i/>
          <w:iCs/>
          <w:sz w:val="20"/>
        </w:rPr>
        <w:t xml:space="preserve"> </w:t>
      </w:r>
      <w:r w:rsidR="009A5E75" w:rsidRPr="004E0E60">
        <w:rPr>
          <w:rFonts w:cs="Arial"/>
          <w:i/>
          <w:iCs/>
          <w:sz w:val="20"/>
        </w:rPr>
        <w:t xml:space="preserve"> </w:t>
      </w:r>
      <w:r w:rsidRPr="004E0E60">
        <w:rPr>
          <w:rFonts w:cs="Arial"/>
          <w:i/>
          <w:iCs/>
          <w:sz w:val="20"/>
        </w:rPr>
        <w:t>Costs exceeding initial estimates due to unforeseen customi</w:t>
      </w:r>
      <w:r w:rsidR="005B65C7" w:rsidRPr="004E0E60">
        <w:rPr>
          <w:rFonts w:cs="Arial"/>
          <w:i/>
          <w:iCs/>
          <w:sz w:val="20"/>
        </w:rPr>
        <w:t>s</w:t>
      </w:r>
      <w:r w:rsidRPr="004E0E60">
        <w:rPr>
          <w:rFonts w:cs="Arial"/>
          <w:i/>
          <w:iCs/>
          <w:sz w:val="20"/>
        </w:rPr>
        <w:t>ation needs.</w:t>
      </w:r>
      <w:proofErr w:type="gramEnd"/>
    </w:p>
    <w:p w:rsidR="009A5E75" w:rsidRPr="005B65C7" w:rsidRDefault="009A5E75" w:rsidP="009A5E75">
      <w:pPr>
        <w:pStyle w:val="ListParagraph"/>
        <w:rPr>
          <w:rFonts w:cs="Arial"/>
          <w:i/>
          <w:iCs/>
        </w:rPr>
      </w:pPr>
    </w:p>
    <w:p w:rsidR="009A5E75" w:rsidRPr="004E0E60" w:rsidRDefault="00C22AE8" w:rsidP="009A5E75">
      <w:pPr>
        <w:pStyle w:val="ListParagraph"/>
        <w:numPr>
          <w:ilvl w:val="0"/>
          <w:numId w:val="30"/>
        </w:numPr>
        <w:rPr>
          <w:rFonts w:cs="Arial"/>
          <w:i/>
          <w:iCs/>
          <w:sz w:val="20"/>
        </w:rPr>
      </w:pPr>
      <w:r w:rsidRPr="004E0E60">
        <w:rPr>
          <w:rFonts w:cs="Arial"/>
          <w:i/>
          <w:iCs/>
          <w:sz w:val="20"/>
        </w:rPr>
        <w:t xml:space="preserve">Mitigation: Engage with the CRM vendor for a comprehensive requirements </w:t>
      </w:r>
    </w:p>
    <w:p w:rsidR="00C22AE8" w:rsidRDefault="00C22AE8" w:rsidP="009A5E75">
      <w:pPr>
        <w:pStyle w:val="ListParagraph"/>
        <w:ind w:left="1260" w:firstLine="180"/>
        <w:rPr>
          <w:rFonts w:cs="Arial"/>
          <w:i/>
          <w:iCs/>
          <w:sz w:val="20"/>
        </w:rPr>
      </w:pPr>
      <w:proofErr w:type="gramStart"/>
      <w:r w:rsidRPr="004E0E60">
        <w:rPr>
          <w:rFonts w:cs="Arial"/>
          <w:i/>
          <w:iCs/>
          <w:sz w:val="20"/>
        </w:rPr>
        <w:t>assessment</w:t>
      </w:r>
      <w:proofErr w:type="gramEnd"/>
      <w:r w:rsidRPr="004E0E60">
        <w:rPr>
          <w:rFonts w:cs="Arial"/>
          <w:i/>
          <w:iCs/>
          <w:sz w:val="20"/>
        </w:rPr>
        <w:t xml:space="preserve"> and secure fixed pricing for essential customi</w:t>
      </w:r>
      <w:r w:rsidR="005B65C7" w:rsidRPr="004E0E60">
        <w:rPr>
          <w:rFonts w:cs="Arial"/>
          <w:i/>
          <w:iCs/>
          <w:sz w:val="20"/>
        </w:rPr>
        <w:t>s</w:t>
      </w:r>
      <w:r w:rsidRPr="004E0E60">
        <w:rPr>
          <w:rFonts w:cs="Arial"/>
          <w:i/>
          <w:iCs/>
          <w:sz w:val="20"/>
        </w:rPr>
        <w:t>ations.</w:t>
      </w:r>
    </w:p>
    <w:p w:rsidR="004E0E60" w:rsidRPr="004E0E60" w:rsidRDefault="004E0E60" w:rsidP="009A5E75">
      <w:pPr>
        <w:pStyle w:val="ListParagraph"/>
        <w:ind w:left="1260" w:firstLine="180"/>
        <w:rPr>
          <w:rFonts w:cs="Arial"/>
          <w:i/>
          <w:iCs/>
          <w:sz w:val="20"/>
        </w:rPr>
      </w:pPr>
    </w:p>
    <w:p w:rsidR="00C22AE8" w:rsidRPr="007144D5" w:rsidRDefault="00C22AE8" w:rsidP="00C22AE8">
      <w:pPr>
        <w:pStyle w:val="Heading1"/>
        <w:rPr>
          <w:rFonts w:ascii="Arial" w:hAnsi="Arial" w:cs="Arial"/>
          <w:b/>
          <w:color w:val="F7AD17"/>
          <w:sz w:val="32"/>
        </w:rPr>
      </w:pPr>
      <w:bookmarkStart w:id="7" w:name="_Toc182218276"/>
      <w:r w:rsidRPr="007144D5">
        <w:rPr>
          <w:rFonts w:ascii="Arial" w:hAnsi="Arial" w:cs="Arial"/>
          <w:b/>
          <w:color w:val="F7AD17"/>
          <w:sz w:val="32"/>
        </w:rPr>
        <w:t>8. Recommendations</w:t>
      </w:r>
      <w:bookmarkEnd w:id="7"/>
    </w:p>
    <w:p w:rsidR="00C22AE8" w:rsidRPr="004E0E60" w:rsidRDefault="00C22AE8" w:rsidP="00C22AE8">
      <w:pPr>
        <w:pStyle w:val="ListParagraph"/>
        <w:numPr>
          <w:ilvl w:val="0"/>
          <w:numId w:val="22"/>
        </w:numPr>
        <w:rPr>
          <w:rFonts w:cs="Arial"/>
          <w:sz w:val="20"/>
        </w:rPr>
      </w:pPr>
      <w:r w:rsidRPr="004E0E60">
        <w:rPr>
          <w:rFonts w:cs="Arial"/>
          <w:sz w:val="20"/>
        </w:rPr>
        <w:t>Present the recommended course of action.</w:t>
      </w:r>
    </w:p>
    <w:p w:rsidR="00C22AE8" w:rsidRPr="004E0E60" w:rsidRDefault="00C22AE8" w:rsidP="00C22AE8">
      <w:pPr>
        <w:pStyle w:val="ListParagraph"/>
        <w:numPr>
          <w:ilvl w:val="0"/>
          <w:numId w:val="22"/>
        </w:numPr>
        <w:rPr>
          <w:rFonts w:cs="Arial"/>
          <w:sz w:val="20"/>
        </w:rPr>
      </w:pPr>
      <w:r w:rsidRPr="004E0E60">
        <w:rPr>
          <w:rFonts w:cs="Arial"/>
          <w:sz w:val="20"/>
        </w:rPr>
        <w:t>Justify this recommendation based on the findings from the cost-benefit analysis, impact, and risk assessments.</w:t>
      </w:r>
    </w:p>
    <w:p w:rsidR="00C22AE8" w:rsidRPr="004E0E60" w:rsidRDefault="00C22AE8" w:rsidP="007144D5">
      <w:pPr>
        <w:ind w:left="720"/>
        <w:rPr>
          <w:rFonts w:cs="Arial"/>
          <w:b/>
          <w:i/>
          <w:iCs/>
          <w:color w:val="59BDB2"/>
        </w:rPr>
      </w:pPr>
      <w:r w:rsidRPr="004E0E60">
        <w:rPr>
          <w:rFonts w:cs="Arial"/>
          <w:b/>
          <w:i/>
          <w:iCs/>
          <w:color w:val="59BDB2"/>
        </w:rPr>
        <w:t xml:space="preserve">For example: </w:t>
      </w:r>
    </w:p>
    <w:p w:rsidR="00C22AE8" w:rsidRDefault="00C22AE8" w:rsidP="007144D5">
      <w:pPr>
        <w:ind w:left="720"/>
        <w:rPr>
          <w:rFonts w:cs="Arial"/>
          <w:i/>
          <w:iCs/>
          <w:sz w:val="20"/>
        </w:rPr>
      </w:pPr>
      <w:r w:rsidRPr="004E0E60">
        <w:rPr>
          <w:rFonts w:cs="Arial"/>
          <w:i/>
          <w:iCs/>
          <w:sz w:val="20"/>
        </w:rPr>
        <w:t>It is recommended to proceed with Option 2: Purchase and implement a customi</w:t>
      </w:r>
      <w:r w:rsidR="005B65C7" w:rsidRPr="004E0E60">
        <w:rPr>
          <w:rFonts w:cs="Arial"/>
          <w:i/>
          <w:iCs/>
          <w:sz w:val="20"/>
        </w:rPr>
        <w:t>s</w:t>
      </w:r>
      <w:r w:rsidRPr="004E0E60">
        <w:rPr>
          <w:rFonts w:cs="Arial"/>
          <w:i/>
          <w:iCs/>
          <w:sz w:val="20"/>
        </w:rPr>
        <w:t>able CRM system. This option balances cost, functionality, and speed of implementation. It will address the current system’s limitations, improve service delivery, and provide scalable solutions as the business grows.</w:t>
      </w:r>
    </w:p>
    <w:p w:rsidR="004E0E60" w:rsidRPr="004E0E60" w:rsidRDefault="004E0E60" w:rsidP="007144D5">
      <w:pPr>
        <w:ind w:left="720"/>
        <w:rPr>
          <w:rFonts w:cs="Arial"/>
          <w:i/>
          <w:iCs/>
          <w:sz w:val="20"/>
        </w:rPr>
      </w:pPr>
    </w:p>
    <w:p w:rsidR="00C22AE8" w:rsidRPr="007144D5" w:rsidRDefault="00C22AE8" w:rsidP="00C22AE8">
      <w:pPr>
        <w:pStyle w:val="Heading1"/>
        <w:rPr>
          <w:rFonts w:ascii="Arial" w:hAnsi="Arial" w:cs="Arial"/>
          <w:b/>
          <w:color w:val="F7AD17"/>
          <w:sz w:val="32"/>
        </w:rPr>
      </w:pPr>
      <w:bookmarkStart w:id="8" w:name="_Toc182218277"/>
      <w:r w:rsidRPr="007144D5">
        <w:rPr>
          <w:rFonts w:ascii="Arial" w:hAnsi="Arial" w:cs="Arial"/>
          <w:b/>
          <w:color w:val="F7AD17"/>
          <w:sz w:val="32"/>
        </w:rPr>
        <w:t>9. Appendices</w:t>
      </w:r>
      <w:bookmarkEnd w:id="8"/>
    </w:p>
    <w:p w:rsidR="00C22AE8" w:rsidRPr="004E0E60" w:rsidRDefault="00C22AE8" w:rsidP="00C22AE8">
      <w:pPr>
        <w:pStyle w:val="ListParagraph"/>
        <w:numPr>
          <w:ilvl w:val="0"/>
          <w:numId w:val="23"/>
        </w:numPr>
        <w:rPr>
          <w:rFonts w:cs="Arial"/>
          <w:sz w:val="20"/>
        </w:rPr>
      </w:pPr>
      <w:r w:rsidRPr="004E0E60">
        <w:rPr>
          <w:rFonts w:cs="Arial"/>
          <w:sz w:val="20"/>
        </w:rPr>
        <w:t>Include any additional supporting information, calculations, detailed analyses, or reference materials.</w:t>
      </w:r>
    </w:p>
    <w:p w:rsidR="008B1243" w:rsidRPr="004E0E60" w:rsidRDefault="00C22AE8" w:rsidP="00C22AE8">
      <w:pPr>
        <w:pStyle w:val="ListParagraph"/>
        <w:numPr>
          <w:ilvl w:val="0"/>
          <w:numId w:val="23"/>
        </w:numPr>
        <w:rPr>
          <w:rFonts w:cs="Arial"/>
          <w:sz w:val="20"/>
        </w:rPr>
      </w:pPr>
      <w:r w:rsidRPr="004E0E60">
        <w:rPr>
          <w:rFonts w:cs="Arial"/>
          <w:sz w:val="20"/>
        </w:rPr>
        <w:t xml:space="preserve">Appendices should be clearly </w:t>
      </w:r>
      <w:proofErr w:type="spellStart"/>
      <w:r w:rsidRPr="004E0E60">
        <w:rPr>
          <w:rFonts w:cs="Arial"/>
          <w:sz w:val="20"/>
        </w:rPr>
        <w:t>labeled</w:t>
      </w:r>
      <w:proofErr w:type="spellEnd"/>
      <w:r w:rsidRPr="004E0E60">
        <w:rPr>
          <w:rFonts w:cs="Arial"/>
          <w:sz w:val="20"/>
        </w:rPr>
        <w:t xml:space="preserve"> and referenced within the main sections of the business case as needed.</w:t>
      </w:r>
    </w:p>
    <w:p w:rsidR="00C22AE8" w:rsidRPr="004E0E60" w:rsidRDefault="00C22AE8" w:rsidP="007144D5">
      <w:pPr>
        <w:ind w:left="720"/>
        <w:rPr>
          <w:rFonts w:cs="Arial"/>
          <w:b/>
          <w:i/>
          <w:iCs/>
          <w:color w:val="59BDB2"/>
        </w:rPr>
      </w:pPr>
      <w:r w:rsidRPr="004E0E60">
        <w:rPr>
          <w:rFonts w:cs="Arial"/>
          <w:b/>
          <w:i/>
          <w:iCs/>
          <w:color w:val="59BDB2"/>
        </w:rPr>
        <w:t xml:space="preserve">For example: </w:t>
      </w:r>
    </w:p>
    <w:p w:rsidR="00C22AE8" w:rsidRPr="004E0E60" w:rsidRDefault="00C22AE8" w:rsidP="009A5E75">
      <w:pPr>
        <w:spacing w:line="240" w:lineRule="auto"/>
        <w:ind w:left="720"/>
        <w:rPr>
          <w:rFonts w:cs="Arial"/>
          <w:i/>
          <w:iCs/>
          <w:sz w:val="20"/>
        </w:rPr>
      </w:pPr>
      <w:r w:rsidRPr="004E0E60">
        <w:rPr>
          <w:rFonts w:cs="Arial"/>
          <w:i/>
          <w:iCs/>
          <w:sz w:val="20"/>
        </w:rPr>
        <w:t>Appendix A: Detailed cost breakdown for each option</w:t>
      </w:r>
    </w:p>
    <w:p w:rsidR="00C22AE8" w:rsidRPr="004E0E60" w:rsidRDefault="00C22AE8" w:rsidP="009A5E75">
      <w:pPr>
        <w:spacing w:line="240" w:lineRule="auto"/>
        <w:ind w:left="720"/>
        <w:rPr>
          <w:rFonts w:cs="Arial"/>
          <w:i/>
          <w:iCs/>
          <w:sz w:val="20"/>
        </w:rPr>
      </w:pPr>
      <w:r w:rsidRPr="004E0E60">
        <w:rPr>
          <w:rFonts w:cs="Arial"/>
          <w:i/>
          <w:iCs/>
          <w:sz w:val="20"/>
        </w:rPr>
        <w:t>Appendix B: Comparison of CRM solutions considered</w:t>
      </w:r>
    </w:p>
    <w:p w:rsidR="00C22AE8" w:rsidRDefault="00C22AE8" w:rsidP="009A5E75">
      <w:pPr>
        <w:spacing w:line="240" w:lineRule="auto"/>
        <w:ind w:left="720"/>
        <w:rPr>
          <w:rFonts w:cs="Arial"/>
          <w:i/>
          <w:iCs/>
          <w:sz w:val="20"/>
        </w:rPr>
      </w:pPr>
      <w:r w:rsidRPr="004E0E60">
        <w:rPr>
          <w:rFonts w:cs="Arial"/>
          <w:i/>
          <w:iCs/>
          <w:sz w:val="20"/>
        </w:rPr>
        <w:t>Appendix C: Stakeholder feedback and survey results</w:t>
      </w:r>
    </w:p>
    <w:p w:rsidR="002B47CF" w:rsidRDefault="002B47CF" w:rsidP="009A5E75">
      <w:pPr>
        <w:spacing w:line="240" w:lineRule="auto"/>
        <w:ind w:left="720"/>
        <w:rPr>
          <w:rFonts w:cs="Arial"/>
          <w:i/>
          <w:iCs/>
          <w:sz w:val="20"/>
        </w:rPr>
      </w:pPr>
    </w:p>
    <w:p w:rsidR="002B47CF" w:rsidRDefault="002B47CF" w:rsidP="009A5E75">
      <w:pPr>
        <w:spacing w:line="240" w:lineRule="auto"/>
        <w:ind w:left="720"/>
        <w:rPr>
          <w:rFonts w:cs="Arial"/>
          <w:i/>
          <w:iCs/>
          <w:sz w:val="20"/>
        </w:rPr>
      </w:pPr>
    </w:p>
    <w:p w:rsidR="002B47CF" w:rsidRDefault="002B47CF" w:rsidP="009A5E75">
      <w:pPr>
        <w:spacing w:line="240" w:lineRule="auto"/>
        <w:ind w:left="720"/>
        <w:rPr>
          <w:rFonts w:cs="Arial"/>
          <w:i/>
          <w:iCs/>
          <w:sz w:val="20"/>
        </w:rPr>
      </w:pPr>
    </w:p>
    <w:p w:rsidR="002B47CF" w:rsidRDefault="002B47CF" w:rsidP="009A5E75">
      <w:pPr>
        <w:spacing w:line="240" w:lineRule="auto"/>
        <w:ind w:left="720"/>
        <w:rPr>
          <w:rFonts w:cs="Arial"/>
          <w:i/>
          <w:iCs/>
          <w:sz w:val="20"/>
        </w:rPr>
      </w:pPr>
    </w:p>
    <w:p w:rsidR="002B47CF" w:rsidRPr="004E0E60" w:rsidRDefault="002B47CF" w:rsidP="009A5E75">
      <w:pPr>
        <w:spacing w:line="240" w:lineRule="auto"/>
        <w:ind w:left="720"/>
        <w:rPr>
          <w:rFonts w:cs="Arial"/>
          <w:i/>
          <w:iCs/>
          <w:sz w:val="20"/>
        </w:rPr>
      </w:pPr>
    </w:p>
    <w:sectPr w:rsidR="002B47CF" w:rsidRPr="004E0E60" w:rsidSect="00C22AE8">
      <w:headerReference w:type="default" r:id="rId8"/>
      <w:footerReference w:type="default" r:id="rId9"/>
      <w:headerReference w:type="first" r:id="rId10"/>
      <w:pgSz w:w="11906" w:h="16838"/>
      <w:pgMar w:top="1440" w:right="1440" w:bottom="1440" w:left="1440" w:header="708" w:footer="708" w:gutter="0"/>
      <w:pgNumType w:start="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06AB2" w:rsidRDefault="00D06AB2" w:rsidP="00C22AE8">
      <w:pPr>
        <w:spacing w:after="0" w:line="240" w:lineRule="auto"/>
      </w:pPr>
      <w:r>
        <w:separator/>
      </w:r>
    </w:p>
  </w:endnote>
  <w:endnote w:type="continuationSeparator" w:id="0">
    <w:p w:rsidR="00D06AB2" w:rsidRDefault="00D06AB2" w:rsidP="00C22AE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w:altName w:val="Arial"/>
    <w:charset w:val="00"/>
    <w:family w:val="swiss"/>
    <w:pitch w:val="variable"/>
    <w:sig w:usb0="00000001" w:usb1="00000003" w:usb2="00000000" w:usb3="00000000" w:csb0="0000019F" w:csb1="00000000"/>
  </w:font>
  <w:font w:name="Aptos Display">
    <w:altName w:val="Arial"/>
    <w:charset w:val="00"/>
    <w:family w:val="swiss"/>
    <w:pitch w:val="variable"/>
    <w:sig w:usb0="00000001" w:usb1="00000003" w:usb2="00000000" w:usb3="00000000" w:csb0="0000019F" w:csb1="00000000"/>
  </w:font>
  <w:font w:name="Tahoma">
    <w:panose1 w:val="020B0604030504040204"/>
    <w:charset w:val="00"/>
    <w:family w:val="swiss"/>
    <w:pitch w:val="variable"/>
    <w:sig w:usb0="E1002EFF" w:usb1="C000605B" w:usb2="00000029" w:usb3="00000000" w:csb0="000101FF" w:csb1="00000000"/>
  </w:font>
  <w:font w:name="Antipasto Pro DemiBold">
    <w:panose1 w:val="02000506020000020004"/>
    <w:charset w:val="00"/>
    <w:family w:val="auto"/>
    <w:pitch w:val="variable"/>
    <w:sig w:usb0="A00002AF" w:usb1="5000204A" w:usb2="00000000" w:usb3="00000000" w:csb0="0000009F" w:csb1="00000000"/>
  </w:font>
  <w:font w:name="Arista Sans">
    <w:panose1 w:val="02000503000000020004"/>
    <w:charset w:val="00"/>
    <w:family w:val="auto"/>
    <w:pitch w:val="variable"/>
    <w:sig w:usb0="8000002F" w:usb1="5000004A" w:usb2="00000000" w:usb3="00000000" w:csb0="00000001" w:csb1="00000000"/>
  </w:font>
  <w:font w:name="Articulat">
    <w:altName w:val="Times New Roman"/>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75820734"/>
      <w:docPartObj>
        <w:docPartGallery w:val="Page Numbers (Bottom of Page)"/>
        <w:docPartUnique/>
      </w:docPartObj>
    </w:sdtPr>
    <w:sdtEndPr>
      <w:rPr>
        <w:noProof/>
      </w:rPr>
    </w:sdtEndPr>
    <w:sdtContent>
      <w:p w:rsidR="007144D5" w:rsidRDefault="007144D5">
        <w:pPr>
          <w:pStyle w:val="Footer"/>
          <w:pBdr>
            <w:bottom w:val="single" w:sz="6" w:space="1" w:color="auto"/>
          </w:pBdr>
          <w:jc w:val="right"/>
        </w:pPr>
      </w:p>
      <w:p w:rsidR="009A5E75" w:rsidRPr="00FA1A4C" w:rsidRDefault="009A5E75" w:rsidP="00FA1A4C">
        <w:pPr>
          <w:pStyle w:val="Footer"/>
          <w:rPr>
            <w:sz w:val="18"/>
          </w:rPr>
        </w:pPr>
      </w:p>
      <w:p w:rsidR="00C22AE8" w:rsidRDefault="00FA1A4C" w:rsidP="00FA1A4C">
        <w:pPr>
          <w:pStyle w:val="Footer"/>
        </w:pPr>
        <w:r w:rsidRPr="00FA1A4C">
          <w:rPr>
            <w:sz w:val="18"/>
          </w:rPr>
          <w:t xml:space="preserve">This Business Case Template is the property of </w:t>
        </w:r>
        <w:proofErr w:type="spellStart"/>
        <w:r w:rsidRPr="00FA1A4C">
          <w:rPr>
            <w:sz w:val="18"/>
          </w:rPr>
          <w:t>ITonlinelearning</w:t>
        </w:r>
        <w:proofErr w:type="spellEnd"/>
        <w:r w:rsidRPr="00FA1A4C">
          <w:rPr>
            <w:sz w:val="18"/>
          </w:rPr>
          <w:t xml:space="preserve"> Ltd</w:t>
        </w:r>
        <w:r>
          <w:rPr>
            <w:sz w:val="18"/>
          </w:rPr>
          <w:t xml:space="preserve">                                                                     </w:t>
        </w:r>
        <w:r w:rsidR="00AE6535">
          <w:fldChar w:fldCharType="begin"/>
        </w:r>
        <w:r w:rsidR="00C22AE8">
          <w:instrText xml:space="preserve"> PAGE   \* MERGEFORMAT </w:instrText>
        </w:r>
        <w:r w:rsidR="00AE6535">
          <w:fldChar w:fldCharType="separate"/>
        </w:r>
        <w:r w:rsidR="00725B80">
          <w:rPr>
            <w:noProof/>
          </w:rPr>
          <w:t>5</w:t>
        </w:r>
        <w:r w:rsidR="00AE6535">
          <w:rPr>
            <w:noProof/>
          </w:rPr>
          <w:fldChar w:fldCharType="end"/>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06AB2" w:rsidRDefault="00D06AB2" w:rsidP="00C22AE8">
      <w:pPr>
        <w:spacing w:after="0" w:line="240" w:lineRule="auto"/>
      </w:pPr>
      <w:r>
        <w:separator/>
      </w:r>
    </w:p>
  </w:footnote>
  <w:footnote w:type="continuationSeparator" w:id="0">
    <w:p w:rsidR="00D06AB2" w:rsidRDefault="00D06AB2" w:rsidP="00C22AE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44D5" w:rsidRDefault="007144D5">
    <w:pPr>
      <w:pStyle w:val="Header"/>
    </w:pPr>
    <w:r>
      <w:rPr>
        <w:noProof/>
        <w:lang w:val="en-US"/>
      </w:rPr>
      <w:drawing>
        <wp:anchor distT="0" distB="0" distL="114300" distR="114300" simplePos="0" relativeHeight="251660288" behindDoc="0" locked="0" layoutInCell="1" allowOverlap="1">
          <wp:simplePos x="0" y="0"/>
          <wp:positionH relativeFrom="column">
            <wp:posOffset>5149850</wp:posOffset>
          </wp:positionH>
          <wp:positionV relativeFrom="paragraph">
            <wp:posOffset>-35560</wp:posOffset>
          </wp:positionV>
          <wp:extent cx="1009015" cy="465455"/>
          <wp:effectExtent l="0" t="0" r="0" b="0"/>
          <wp:wrapNone/>
          <wp:docPr id="1845806605" name="Picture 1" descr="A purple and yellow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5806605" name="Picture 1" descr="A purple and yellow text on a black background&#10;&#10;Description automatically generated"/>
                  <pic:cNvPicPr/>
                </pic:nvPicPr>
                <pic:blipFill>
                  <a:blip r:embed="rId1">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1009015" cy="465455"/>
                  </a:xfrm>
                  <a:prstGeom prst="rect">
                    <a:avLst/>
                  </a:prstGeom>
                </pic:spPr>
              </pic:pic>
            </a:graphicData>
          </a:graphic>
        </wp:anchor>
      </w:drawing>
    </w:r>
  </w:p>
  <w:p w:rsidR="007144D5" w:rsidRDefault="007144D5">
    <w:pPr>
      <w:pStyle w:val="Header"/>
    </w:pPr>
  </w:p>
  <w:p w:rsidR="007144D5" w:rsidRDefault="007144D5">
    <w:pPr>
      <w:pStyle w:val="Header"/>
    </w:pPr>
  </w:p>
  <w:p w:rsidR="007144D5" w:rsidRDefault="007144D5">
    <w:pPr>
      <w:pStyle w:val="Header"/>
    </w:pPr>
  </w:p>
  <w:p w:rsidR="005B65C7" w:rsidRDefault="005B65C7" w:rsidP="002B47CF">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44D5" w:rsidRDefault="007144D5">
    <w:pPr>
      <w:pStyle w:val="Header"/>
      <w:rPr>
        <w:noProof/>
        <w:lang w:val="en-US"/>
      </w:rPr>
    </w:pPr>
    <w:r>
      <w:rPr>
        <w:noProof/>
        <w:lang w:val="en-US"/>
      </w:rPr>
      <w:drawing>
        <wp:anchor distT="0" distB="0" distL="114300" distR="114300" simplePos="0" relativeHeight="251658240" behindDoc="0" locked="0" layoutInCell="1" allowOverlap="1">
          <wp:simplePos x="0" y="0"/>
          <wp:positionH relativeFrom="column">
            <wp:posOffset>4692650</wp:posOffset>
          </wp:positionH>
          <wp:positionV relativeFrom="paragraph">
            <wp:posOffset>-18415</wp:posOffset>
          </wp:positionV>
          <wp:extent cx="1569720" cy="724535"/>
          <wp:effectExtent l="0" t="0" r="0" b="0"/>
          <wp:wrapNone/>
          <wp:docPr id="161763793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7637931" name="Picture 1617637931"/>
                  <pic:cNvPicPr/>
                </pic:nvPicPr>
                <pic:blipFill>
                  <a:blip r:embed="rId1">
                    <a:extLst>
                      <a:ext uri="{28A0092B-C50C-407E-A947-70E740481C1C}">
                        <a14:useLocalDpi xmlns:arto="http://schemas.microsoft.com/office/word/2006/arto"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1569720" cy="724535"/>
                  </a:xfrm>
                  <a:prstGeom prst="rect">
                    <a:avLst/>
                  </a:prstGeom>
                </pic:spPr>
              </pic:pic>
            </a:graphicData>
          </a:graphic>
        </wp:anchor>
      </w:drawing>
    </w:r>
  </w:p>
  <w:p w:rsidR="007144D5" w:rsidRDefault="007144D5">
    <w:pPr>
      <w:pStyle w:val="Header"/>
      <w:rPr>
        <w:noProof/>
        <w:lang w:val="en-US"/>
      </w:rPr>
    </w:pPr>
  </w:p>
  <w:p w:rsidR="007144D5" w:rsidRDefault="007144D5">
    <w:pPr>
      <w:pStyle w:val="Header"/>
      <w:rPr>
        <w:noProof/>
        <w:lang w:val="en-US"/>
      </w:rPr>
    </w:pPr>
  </w:p>
  <w:p w:rsidR="005B65C7" w:rsidRDefault="005B65C7">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2A5C90"/>
    <w:multiLevelType w:val="hybridMultilevel"/>
    <w:tmpl w:val="700AA9EA"/>
    <w:lvl w:ilvl="0" w:tplc="1C090003">
      <w:start w:val="1"/>
      <w:numFmt w:val="bullet"/>
      <w:lvlText w:val="o"/>
      <w:lvlJc w:val="left"/>
      <w:pPr>
        <w:ind w:left="1440" w:hanging="360"/>
      </w:pPr>
      <w:rPr>
        <w:rFonts w:ascii="Courier New" w:hAnsi="Courier New" w:cs="Courier New" w:hint="default"/>
      </w:rPr>
    </w:lvl>
    <w:lvl w:ilvl="1" w:tplc="1C090003" w:tentative="1">
      <w:start w:val="1"/>
      <w:numFmt w:val="bullet"/>
      <w:lvlText w:val="o"/>
      <w:lvlJc w:val="left"/>
      <w:pPr>
        <w:ind w:left="2160" w:hanging="360"/>
      </w:pPr>
      <w:rPr>
        <w:rFonts w:ascii="Courier New" w:hAnsi="Courier New" w:cs="Courier New" w:hint="default"/>
      </w:rPr>
    </w:lvl>
    <w:lvl w:ilvl="2" w:tplc="1C090005" w:tentative="1">
      <w:start w:val="1"/>
      <w:numFmt w:val="bullet"/>
      <w:lvlText w:val=""/>
      <w:lvlJc w:val="left"/>
      <w:pPr>
        <w:ind w:left="2880" w:hanging="360"/>
      </w:pPr>
      <w:rPr>
        <w:rFonts w:ascii="Wingdings" w:hAnsi="Wingdings" w:hint="default"/>
      </w:rPr>
    </w:lvl>
    <w:lvl w:ilvl="3" w:tplc="1C090001" w:tentative="1">
      <w:start w:val="1"/>
      <w:numFmt w:val="bullet"/>
      <w:lvlText w:val=""/>
      <w:lvlJc w:val="left"/>
      <w:pPr>
        <w:ind w:left="3600" w:hanging="360"/>
      </w:pPr>
      <w:rPr>
        <w:rFonts w:ascii="Symbol" w:hAnsi="Symbol" w:hint="default"/>
      </w:rPr>
    </w:lvl>
    <w:lvl w:ilvl="4" w:tplc="1C090003" w:tentative="1">
      <w:start w:val="1"/>
      <w:numFmt w:val="bullet"/>
      <w:lvlText w:val="o"/>
      <w:lvlJc w:val="left"/>
      <w:pPr>
        <w:ind w:left="4320" w:hanging="360"/>
      </w:pPr>
      <w:rPr>
        <w:rFonts w:ascii="Courier New" w:hAnsi="Courier New" w:cs="Courier New" w:hint="default"/>
      </w:rPr>
    </w:lvl>
    <w:lvl w:ilvl="5" w:tplc="1C090005" w:tentative="1">
      <w:start w:val="1"/>
      <w:numFmt w:val="bullet"/>
      <w:lvlText w:val=""/>
      <w:lvlJc w:val="left"/>
      <w:pPr>
        <w:ind w:left="5040" w:hanging="360"/>
      </w:pPr>
      <w:rPr>
        <w:rFonts w:ascii="Wingdings" w:hAnsi="Wingdings" w:hint="default"/>
      </w:rPr>
    </w:lvl>
    <w:lvl w:ilvl="6" w:tplc="1C090001" w:tentative="1">
      <w:start w:val="1"/>
      <w:numFmt w:val="bullet"/>
      <w:lvlText w:val=""/>
      <w:lvlJc w:val="left"/>
      <w:pPr>
        <w:ind w:left="5760" w:hanging="360"/>
      </w:pPr>
      <w:rPr>
        <w:rFonts w:ascii="Symbol" w:hAnsi="Symbol" w:hint="default"/>
      </w:rPr>
    </w:lvl>
    <w:lvl w:ilvl="7" w:tplc="1C090003" w:tentative="1">
      <w:start w:val="1"/>
      <w:numFmt w:val="bullet"/>
      <w:lvlText w:val="o"/>
      <w:lvlJc w:val="left"/>
      <w:pPr>
        <w:ind w:left="6480" w:hanging="360"/>
      </w:pPr>
      <w:rPr>
        <w:rFonts w:ascii="Courier New" w:hAnsi="Courier New" w:cs="Courier New" w:hint="default"/>
      </w:rPr>
    </w:lvl>
    <w:lvl w:ilvl="8" w:tplc="1C090005" w:tentative="1">
      <w:start w:val="1"/>
      <w:numFmt w:val="bullet"/>
      <w:lvlText w:val=""/>
      <w:lvlJc w:val="left"/>
      <w:pPr>
        <w:ind w:left="7200" w:hanging="360"/>
      </w:pPr>
      <w:rPr>
        <w:rFonts w:ascii="Wingdings" w:hAnsi="Wingdings" w:hint="default"/>
      </w:rPr>
    </w:lvl>
  </w:abstractNum>
  <w:abstractNum w:abstractNumId="1">
    <w:nsid w:val="01F6775A"/>
    <w:multiLevelType w:val="hybridMultilevel"/>
    <w:tmpl w:val="6C6E56E6"/>
    <w:lvl w:ilvl="0" w:tplc="1C090003">
      <w:start w:val="1"/>
      <w:numFmt w:val="bullet"/>
      <w:lvlText w:val="o"/>
      <w:lvlJc w:val="left"/>
      <w:pPr>
        <w:ind w:left="1440" w:hanging="360"/>
      </w:pPr>
      <w:rPr>
        <w:rFonts w:ascii="Courier New" w:hAnsi="Courier New" w:cs="Courier New" w:hint="default"/>
      </w:rPr>
    </w:lvl>
    <w:lvl w:ilvl="1" w:tplc="1C090003" w:tentative="1">
      <w:start w:val="1"/>
      <w:numFmt w:val="bullet"/>
      <w:lvlText w:val="o"/>
      <w:lvlJc w:val="left"/>
      <w:pPr>
        <w:ind w:left="2160" w:hanging="360"/>
      </w:pPr>
      <w:rPr>
        <w:rFonts w:ascii="Courier New" w:hAnsi="Courier New" w:cs="Courier New" w:hint="default"/>
      </w:rPr>
    </w:lvl>
    <w:lvl w:ilvl="2" w:tplc="1C090005" w:tentative="1">
      <w:start w:val="1"/>
      <w:numFmt w:val="bullet"/>
      <w:lvlText w:val=""/>
      <w:lvlJc w:val="left"/>
      <w:pPr>
        <w:ind w:left="2880" w:hanging="360"/>
      </w:pPr>
      <w:rPr>
        <w:rFonts w:ascii="Wingdings" w:hAnsi="Wingdings" w:hint="default"/>
      </w:rPr>
    </w:lvl>
    <w:lvl w:ilvl="3" w:tplc="1C090001" w:tentative="1">
      <w:start w:val="1"/>
      <w:numFmt w:val="bullet"/>
      <w:lvlText w:val=""/>
      <w:lvlJc w:val="left"/>
      <w:pPr>
        <w:ind w:left="3600" w:hanging="360"/>
      </w:pPr>
      <w:rPr>
        <w:rFonts w:ascii="Symbol" w:hAnsi="Symbol" w:hint="default"/>
      </w:rPr>
    </w:lvl>
    <w:lvl w:ilvl="4" w:tplc="1C090003" w:tentative="1">
      <w:start w:val="1"/>
      <w:numFmt w:val="bullet"/>
      <w:lvlText w:val="o"/>
      <w:lvlJc w:val="left"/>
      <w:pPr>
        <w:ind w:left="4320" w:hanging="360"/>
      </w:pPr>
      <w:rPr>
        <w:rFonts w:ascii="Courier New" w:hAnsi="Courier New" w:cs="Courier New" w:hint="default"/>
      </w:rPr>
    </w:lvl>
    <w:lvl w:ilvl="5" w:tplc="1C090005" w:tentative="1">
      <w:start w:val="1"/>
      <w:numFmt w:val="bullet"/>
      <w:lvlText w:val=""/>
      <w:lvlJc w:val="left"/>
      <w:pPr>
        <w:ind w:left="5040" w:hanging="360"/>
      </w:pPr>
      <w:rPr>
        <w:rFonts w:ascii="Wingdings" w:hAnsi="Wingdings" w:hint="default"/>
      </w:rPr>
    </w:lvl>
    <w:lvl w:ilvl="6" w:tplc="1C090001" w:tentative="1">
      <w:start w:val="1"/>
      <w:numFmt w:val="bullet"/>
      <w:lvlText w:val=""/>
      <w:lvlJc w:val="left"/>
      <w:pPr>
        <w:ind w:left="5760" w:hanging="360"/>
      </w:pPr>
      <w:rPr>
        <w:rFonts w:ascii="Symbol" w:hAnsi="Symbol" w:hint="default"/>
      </w:rPr>
    </w:lvl>
    <w:lvl w:ilvl="7" w:tplc="1C090003" w:tentative="1">
      <w:start w:val="1"/>
      <w:numFmt w:val="bullet"/>
      <w:lvlText w:val="o"/>
      <w:lvlJc w:val="left"/>
      <w:pPr>
        <w:ind w:left="6480" w:hanging="360"/>
      </w:pPr>
      <w:rPr>
        <w:rFonts w:ascii="Courier New" w:hAnsi="Courier New" w:cs="Courier New" w:hint="default"/>
      </w:rPr>
    </w:lvl>
    <w:lvl w:ilvl="8" w:tplc="1C090005" w:tentative="1">
      <w:start w:val="1"/>
      <w:numFmt w:val="bullet"/>
      <w:lvlText w:val=""/>
      <w:lvlJc w:val="left"/>
      <w:pPr>
        <w:ind w:left="7200" w:hanging="360"/>
      </w:pPr>
      <w:rPr>
        <w:rFonts w:ascii="Wingdings" w:hAnsi="Wingdings" w:hint="default"/>
      </w:rPr>
    </w:lvl>
  </w:abstractNum>
  <w:abstractNum w:abstractNumId="2">
    <w:nsid w:val="05791D70"/>
    <w:multiLevelType w:val="hybridMultilevel"/>
    <w:tmpl w:val="2318A486"/>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
    <w:nsid w:val="0B9806CD"/>
    <w:multiLevelType w:val="hybridMultilevel"/>
    <w:tmpl w:val="2C2CFF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3EA3567"/>
    <w:multiLevelType w:val="hybridMultilevel"/>
    <w:tmpl w:val="F822B14A"/>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5">
    <w:nsid w:val="188E46A3"/>
    <w:multiLevelType w:val="hybridMultilevel"/>
    <w:tmpl w:val="1F2C5CD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6">
    <w:nsid w:val="18C73AEB"/>
    <w:multiLevelType w:val="hybridMultilevel"/>
    <w:tmpl w:val="1F24047E"/>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7">
    <w:nsid w:val="1DAB6007"/>
    <w:multiLevelType w:val="hybridMultilevel"/>
    <w:tmpl w:val="88BAEB7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8">
    <w:nsid w:val="1EC76E53"/>
    <w:multiLevelType w:val="hybridMultilevel"/>
    <w:tmpl w:val="689A5DF0"/>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9">
    <w:nsid w:val="1F8E4F68"/>
    <w:multiLevelType w:val="hybridMultilevel"/>
    <w:tmpl w:val="09DA54CA"/>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0">
    <w:nsid w:val="200C1EB8"/>
    <w:multiLevelType w:val="hybridMultilevel"/>
    <w:tmpl w:val="79504FA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nsid w:val="27BA346A"/>
    <w:multiLevelType w:val="hybridMultilevel"/>
    <w:tmpl w:val="15CECBAE"/>
    <w:lvl w:ilvl="0" w:tplc="04090001">
      <w:start w:val="1"/>
      <w:numFmt w:val="bullet"/>
      <w:lvlText w:val=""/>
      <w:lvlJc w:val="left"/>
      <w:pPr>
        <w:ind w:left="1713" w:hanging="360"/>
      </w:pPr>
      <w:rPr>
        <w:rFonts w:ascii="Symbol" w:hAnsi="Symbol" w:hint="default"/>
      </w:rPr>
    </w:lvl>
    <w:lvl w:ilvl="1" w:tplc="04090003" w:tentative="1">
      <w:start w:val="1"/>
      <w:numFmt w:val="bullet"/>
      <w:lvlText w:val="o"/>
      <w:lvlJc w:val="left"/>
      <w:pPr>
        <w:ind w:left="2433" w:hanging="360"/>
      </w:pPr>
      <w:rPr>
        <w:rFonts w:ascii="Courier New" w:hAnsi="Courier New" w:cs="Courier New" w:hint="default"/>
      </w:rPr>
    </w:lvl>
    <w:lvl w:ilvl="2" w:tplc="04090005" w:tentative="1">
      <w:start w:val="1"/>
      <w:numFmt w:val="bullet"/>
      <w:lvlText w:val=""/>
      <w:lvlJc w:val="left"/>
      <w:pPr>
        <w:ind w:left="3153" w:hanging="360"/>
      </w:pPr>
      <w:rPr>
        <w:rFonts w:ascii="Wingdings" w:hAnsi="Wingdings" w:hint="default"/>
      </w:rPr>
    </w:lvl>
    <w:lvl w:ilvl="3" w:tplc="04090001" w:tentative="1">
      <w:start w:val="1"/>
      <w:numFmt w:val="bullet"/>
      <w:lvlText w:val=""/>
      <w:lvlJc w:val="left"/>
      <w:pPr>
        <w:ind w:left="3873" w:hanging="360"/>
      </w:pPr>
      <w:rPr>
        <w:rFonts w:ascii="Symbol" w:hAnsi="Symbol" w:hint="default"/>
      </w:rPr>
    </w:lvl>
    <w:lvl w:ilvl="4" w:tplc="04090003" w:tentative="1">
      <w:start w:val="1"/>
      <w:numFmt w:val="bullet"/>
      <w:lvlText w:val="o"/>
      <w:lvlJc w:val="left"/>
      <w:pPr>
        <w:ind w:left="4593" w:hanging="360"/>
      </w:pPr>
      <w:rPr>
        <w:rFonts w:ascii="Courier New" w:hAnsi="Courier New" w:cs="Courier New" w:hint="default"/>
      </w:rPr>
    </w:lvl>
    <w:lvl w:ilvl="5" w:tplc="04090005" w:tentative="1">
      <w:start w:val="1"/>
      <w:numFmt w:val="bullet"/>
      <w:lvlText w:val=""/>
      <w:lvlJc w:val="left"/>
      <w:pPr>
        <w:ind w:left="5313" w:hanging="360"/>
      </w:pPr>
      <w:rPr>
        <w:rFonts w:ascii="Wingdings" w:hAnsi="Wingdings" w:hint="default"/>
      </w:rPr>
    </w:lvl>
    <w:lvl w:ilvl="6" w:tplc="04090001" w:tentative="1">
      <w:start w:val="1"/>
      <w:numFmt w:val="bullet"/>
      <w:lvlText w:val=""/>
      <w:lvlJc w:val="left"/>
      <w:pPr>
        <w:ind w:left="6033" w:hanging="360"/>
      </w:pPr>
      <w:rPr>
        <w:rFonts w:ascii="Symbol" w:hAnsi="Symbol" w:hint="default"/>
      </w:rPr>
    </w:lvl>
    <w:lvl w:ilvl="7" w:tplc="04090003" w:tentative="1">
      <w:start w:val="1"/>
      <w:numFmt w:val="bullet"/>
      <w:lvlText w:val="o"/>
      <w:lvlJc w:val="left"/>
      <w:pPr>
        <w:ind w:left="6753" w:hanging="360"/>
      </w:pPr>
      <w:rPr>
        <w:rFonts w:ascii="Courier New" w:hAnsi="Courier New" w:cs="Courier New" w:hint="default"/>
      </w:rPr>
    </w:lvl>
    <w:lvl w:ilvl="8" w:tplc="04090005" w:tentative="1">
      <w:start w:val="1"/>
      <w:numFmt w:val="bullet"/>
      <w:lvlText w:val=""/>
      <w:lvlJc w:val="left"/>
      <w:pPr>
        <w:ind w:left="7473" w:hanging="360"/>
      </w:pPr>
      <w:rPr>
        <w:rFonts w:ascii="Wingdings" w:hAnsi="Wingdings" w:hint="default"/>
      </w:rPr>
    </w:lvl>
  </w:abstractNum>
  <w:abstractNum w:abstractNumId="12">
    <w:nsid w:val="2EBA42BE"/>
    <w:multiLevelType w:val="hybridMultilevel"/>
    <w:tmpl w:val="8A14CA40"/>
    <w:lvl w:ilvl="0" w:tplc="1C090003">
      <w:start w:val="1"/>
      <w:numFmt w:val="bullet"/>
      <w:lvlText w:val="o"/>
      <w:lvlJc w:val="left"/>
      <w:pPr>
        <w:ind w:left="1440" w:hanging="360"/>
      </w:pPr>
      <w:rPr>
        <w:rFonts w:ascii="Courier New" w:hAnsi="Courier New" w:cs="Courier New" w:hint="default"/>
      </w:rPr>
    </w:lvl>
    <w:lvl w:ilvl="1" w:tplc="1C090003" w:tentative="1">
      <w:start w:val="1"/>
      <w:numFmt w:val="bullet"/>
      <w:lvlText w:val="o"/>
      <w:lvlJc w:val="left"/>
      <w:pPr>
        <w:ind w:left="2160" w:hanging="360"/>
      </w:pPr>
      <w:rPr>
        <w:rFonts w:ascii="Courier New" w:hAnsi="Courier New" w:cs="Courier New" w:hint="default"/>
      </w:rPr>
    </w:lvl>
    <w:lvl w:ilvl="2" w:tplc="1C090005" w:tentative="1">
      <w:start w:val="1"/>
      <w:numFmt w:val="bullet"/>
      <w:lvlText w:val=""/>
      <w:lvlJc w:val="left"/>
      <w:pPr>
        <w:ind w:left="2880" w:hanging="360"/>
      </w:pPr>
      <w:rPr>
        <w:rFonts w:ascii="Wingdings" w:hAnsi="Wingdings" w:hint="default"/>
      </w:rPr>
    </w:lvl>
    <w:lvl w:ilvl="3" w:tplc="1C090001" w:tentative="1">
      <w:start w:val="1"/>
      <w:numFmt w:val="bullet"/>
      <w:lvlText w:val=""/>
      <w:lvlJc w:val="left"/>
      <w:pPr>
        <w:ind w:left="3600" w:hanging="360"/>
      </w:pPr>
      <w:rPr>
        <w:rFonts w:ascii="Symbol" w:hAnsi="Symbol" w:hint="default"/>
      </w:rPr>
    </w:lvl>
    <w:lvl w:ilvl="4" w:tplc="1C090003" w:tentative="1">
      <w:start w:val="1"/>
      <w:numFmt w:val="bullet"/>
      <w:lvlText w:val="o"/>
      <w:lvlJc w:val="left"/>
      <w:pPr>
        <w:ind w:left="4320" w:hanging="360"/>
      </w:pPr>
      <w:rPr>
        <w:rFonts w:ascii="Courier New" w:hAnsi="Courier New" w:cs="Courier New" w:hint="default"/>
      </w:rPr>
    </w:lvl>
    <w:lvl w:ilvl="5" w:tplc="1C090005" w:tentative="1">
      <w:start w:val="1"/>
      <w:numFmt w:val="bullet"/>
      <w:lvlText w:val=""/>
      <w:lvlJc w:val="left"/>
      <w:pPr>
        <w:ind w:left="5040" w:hanging="360"/>
      </w:pPr>
      <w:rPr>
        <w:rFonts w:ascii="Wingdings" w:hAnsi="Wingdings" w:hint="default"/>
      </w:rPr>
    </w:lvl>
    <w:lvl w:ilvl="6" w:tplc="1C090001" w:tentative="1">
      <w:start w:val="1"/>
      <w:numFmt w:val="bullet"/>
      <w:lvlText w:val=""/>
      <w:lvlJc w:val="left"/>
      <w:pPr>
        <w:ind w:left="5760" w:hanging="360"/>
      </w:pPr>
      <w:rPr>
        <w:rFonts w:ascii="Symbol" w:hAnsi="Symbol" w:hint="default"/>
      </w:rPr>
    </w:lvl>
    <w:lvl w:ilvl="7" w:tplc="1C090003" w:tentative="1">
      <w:start w:val="1"/>
      <w:numFmt w:val="bullet"/>
      <w:lvlText w:val="o"/>
      <w:lvlJc w:val="left"/>
      <w:pPr>
        <w:ind w:left="6480" w:hanging="360"/>
      </w:pPr>
      <w:rPr>
        <w:rFonts w:ascii="Courier New" w:hAnsi="Courier New" w:cs="Courier New" w:hint="default"/>
      </w:rPr>
    </w:lvl>
    <w:lvl w:ilvl="8" w:tplc="1C090005" w:tentative="1">
      <w:start w:val="1"/>
      <w:numFmt w:val="bullet"/>
      <w:lvlText w:val=""/>
      <w:lvlJc w:val="left"/>
      <w:pPr>
        <w:ind w:left="7200" w:hanging="360"/>
      </w:pPr>
      <w:rPr>
        <w:rFonts w:ascii="Wingdings" w:hAnsi="Wingdings" w:hint="default"/>
      </w:rPr>
    </w:lvl>
  </w:abstractNum>
  <w:abstractNum w:abstractNumId="13">
    <w:nsid w:val="323D7C77"/>
    <w:multiLevelType w:val="hybridMultilevel"/>
    <w:tmpl w:val="64906B50"/>
    <w:lvl w:ilvl="0" w:tplc="04090001">
      <w:start w:val="1"/>
      <w:numFmt w:val="bullet"/>
      <w:lvlText w:val=""/>
      <w:lvlJc w:val="left"/>
      <w:pPr>
        <w:ind w:left="-5220" w:hanging="360"/>
      </w:pPr>
      <w:rPr>
        <w:rFonts w:ascii="Symbol" w:hAnsi="Symbol" w:hint="default"/>
      </w:rPr>
    </w:lvl>
    <w:lvl w:ilvl="1" w:tplc="04090003" w:tentative="1">
      <w:start w:val="1"/>
      <w:numFmt w:val="bullet"/>
      <w:lvlText w:val="o"/>
      <w:lvlJc w:val="left"/>
      <w:pPr>
        <w:ind w:left="-4500" w:hanging="360"/>
      </w:pPr>
      <w:rPr>
        <w:rFonts w:ascii="Courier New" w:hAnsi="Courier New" w:cs="Courier New" w:hint="default"/>
      </w:rPr>
    </w:lvl>
    <w:lvl w:ilvl="2" w:tplc="04090005" w:tentative="1">
      <w:start w:val="1"/>
      <w:numFmt w:val="bullet"/>
      <w:lvlText w:val=""/>
      <w:lvlJc w:val="left"/>
      <w:pPr>
        <w:ind w:left="-378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2340" w:hanging="360"/>
      </w:pPr>
      <w:rPr>
        <w:rFonts w:ascii="Courier New" w:hAnsi="Courier New" w:cs="Courier New" w:hint="default"/>
      </w:rPr>
    </w:lvl>
    <w:lvl w:ilvl="5" w:tplc="04090005" w:tentative="1">
      <w:start w:val="1"/>
      <w:numFmt w:val="bullet"/>
      <w:lvlText w:val=""/>
      <w:lvlJc w:val="left"/>
      <w:pPr>
        <w:ind w:left="-1620" w:hanging="360"/>
      </w:pPr>
      <w:rPr>
        <w:rFonts w:ascii="Wingdings" w:hAnsi="Wingdings" w:hint="default"/>
      </w:rPr>
    </w:lvl>
    <w:lvl w:ilvl="6" w:tplc="04090001" w:tentative="1">
      <w:start w:val="1"/>
      <w:numFmt w:val="bullet"/>
      <w:lvlText w:val=""/>
      <w:lvlJc w:val="left"/>
      <w:pPr>
        <w:ind w:left="-900" w:hanging="360"/>
      </w:pPr>
      <w:rPr>
        <w:rFonts w:ascii="Symbol" w:hAnsi="Symbol" w:hint="default"/>
      </w:rPr>
    </w:lvl>
    <w:lvl w:ilvl="7" w:tplc="04090003" w:tentative="1">
      <w:start w:val="1"/>
      <w:numFmt w:val="bullet"/>
      <w:lvlText w:val="o"/>
      <w:lvlJc w:val="left"/>
      <w:pPr>
        <w:ind w:left="-180" w:hanging="360"/>
      </w:pPr>
      <w:rPr>
        <w:rFonts w:ascii="Courier New" w:hAnsi="Courier New" w:cs="Courier New" w:hint="default"/>
      </w:rPr>
    </w:lvl>
    <w:lvl w:ilvl="8" w:tplc="04090005" w:tentative="1">
      <w:start w:val="1"/>
      <w:numFmt w:val="bullet"/>
      <w:lvlText w:val=""/>
      <w:lvlJc w:val="left"/>
      <w:pPr>
        <w:ind w:left="540" w:hanging="360"/>
      </w:pPr>
      <w:rPr>
        <w:rFonts w:ascii="Wingdings" w:hAnsi="Wingdings" w:hint="default"/>
      </w:rPr>
    </w:lvl>
  </w:abstractNum>
  <w:abstractNum w:abstractNumId="14">
    <w:nsid w:val="33B14E07"/>
    <w:multiLevelType w:val="hybridMultilevel"/>
    <w:tmpl w:val="589CCB1A"/>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5">
    <w:nsid w:val="35496649"/>
    <w:multiLevelType w:val="hybridMultilevel"/>
    <w:tmpl w:val="B03096A6"/>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6">
    <w:nsid w:val="37810877"/>
    <w:multiLevelType w:val="hybridMultilevel"/>
    <w:tmpl w:val="E9E2393A"/>
    <w:lvl w:ilvl="0" w:tplc="1C090001">
      <w:start w:val="1"/>
      <w:numFmt w:val="bullet"/>
      <w:lvlText w:val=""/>
      <w:lvlJc w:val="left"/>
      <w:pPr>
        <w:ind w:left="1353" w:hanging="360"/>
      </w:pPr>
      <w:rPr>
        <w:rFonts w:ascii="Symbol" w:hAnsi="Symbol" w:hint="default"/>
      </w:rPr>
    </w:lvl>
    <w:lvl w:ilvl="1" w:tplc="1C090003">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7">
    <w:nsid w:val="387F134E"/>
    <w:multiLevelType w:val="hybridMultilevel"/>
    <w:tmpl w:val="9E5001A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8">
    <w:nsid w:val="39D909FC"/>
    <w:multiLevelType w:val="hybridMultilevel"/>
    <w:tmpl w:val="8E9C9C1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9">
    <w:nsid w:val="475C549C"/>
    <w:multiLevelType w:val="hybridMultilevel"/>
    <w:tmpl w:val="7946D562"/>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0">
    <w:nsid w:val="49C71D26"/>
    <w:multiLevelType w:val="hybridMultilevel"/>
    <w:tmpl w:val="C484A310"/>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1">
    <w:nsid w:val="4B693445"/>
    <w:multiLevelType w:val="hybridMultilevel"/>
    <w:tmpl w:val="F8520826"/>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2">
    <w:nsid w:val="4D074139"/>
    <w:multiLevelType w:val="hybridMultilevel"/>
    <w:tmpl w:val="EF58A37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nsid w:val="59251926"/>
    <w:multiLevelType w:val="hybridMultilevel"/>
    <w:tmpl w:val="0398347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4">
    <w:nsid w:val="5AC8047B"/>
    <w:multiLevelType w:val="hybridMultilevel"/>
    <w:tmpl w:val="16201452"/>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5">
    <w:nsid w:val="5D9E52C3"/>
    <w:multiLevelType w:val="hybridMultilevel"/>
    <w:tmpl w:val="78689C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73816BFD"/>
    <w:multiLevelType w:val="hybridMultilevel"/>
    <w:tmpl w:val="D0CCA2FA"/>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7">
    <w:nsid w:val="73A84022"/>
    <w:multiLevelType w:val="hybridMultilevel"/>
    <w:tmpl w:val="451A431A"/>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8">
    <w:nsid w:val="7ABB2787"/>
    <w:multiLevelType w:val="hybridMultilevel"/>
    <w:tmpl w:val="291C7D2E"/>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9">
    <w:nsid w:val="7E637746"/>
    <w:multiLevelType w:val="hybridMultilevel"/>
    <w:tmpl w:val="3904B0FE"/>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num w:numId="1">
    <w:abstractNumId w:val="28"/>
  </w:num>
  <w:num w:numId="2">
    <w:abstractNumId w:val="29"/>
  </w:num>
  <w:num w:numId="3">
    <w:abstractNumId w:val="18"/>
  </w:num>
  <w:num w:numId="4">
    <w:abstractNumId w:val="4"/>
  </w:num>
  <w:num w:numId="5">
    <w:abstractNumId w:val="16"/>
  </w:num>
  <w:num w:numId="6">
    <w:abstractNumId w:val="20"/>
  </w:num>
  <w:num w:numId="7">
    <w:abstractNumId w:val="7"/>
  </w:num>
  <w:num w:numId="8">
    <w:abstractNumId w:val="6"/>
  </w:num>
  <w:num w:numId="9">
    <w:abstractNumId w:val="5"/>
  </w:num>
  <w:num w:numId="10">
    <w:abstractNumId w:val="9"/>
  </w:num>
  <w:num w:numId="11">
    <w:abstractNumId w:val="12"/>
  </w:num>
  <w:num w:numId="12">
    <w:abstractNumId w:val="0"/>
  </w:num>
  <w:num w:numId="13">
    <w:abstractNumId w:val="19"/>
  </w:num>
  <w:num w:numId="14">
    <w:abstractNumId w:val="21"/>
  </w:num>
  <w:num w:numId="15">
    <w:abstractNumId w:val="8"/>
  </w:num>
  <w:num w:numId="16">
    <w:abstractNumId w:val="15"/>
  </w:num>
  <w:num w:numId="17">
    <w:abstractNumId w:val="14"/>
  </w:num>
  <w:num w:numId="18">
    <w:abstractNumId w:val="24"/>
  </w:num>
  <w:num w:numId="19">
    <w:abstractNumId w:val="23"/>
  </w:num>
  <w:num w:numId="20">
    <w:abstractNumId w:val="26"/>
  </w:num>
  <w:num w:numId="21">
    <w:abstractNumId w:val="1"/>
  </w:num>
  <w:num w:numId="22">
    <w:abstractNumId w:val="2"/>
  </w:num>
  <w:num w:numId="23">
    <w:abstractNumId w:val="27"/>
  </w:num>
  <w:num w:numId="24">
    <w:abstractNumId w:val="11"/>
  </w:num>
  <w:num w:numId="25">
    <w:abstractNumId w:val="25"/>
  </w:num>
  <w:num w:numId="26">
    <w:abstractNumId w:val="3"/>
  </w:num>
  <w:num w:numId="27">
    <w:abstractNumId w:val="17"/>
  </w:num>
  <w:num w:numId="28">
    <w:abstractNumId w:val="13"/>
  </w:num>
  <w:num w:numId="29">
    <w:abstractNumId w:val="10"/>
  </w:num>
  <w:num w:numId="30">
    <w:abstractNumId w:val="2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hdrShapeDefaults>
    <o:shapedefaults v:ext="edit" spidmax="12290">
      <o:colormru v:ext="edit" colors="#1e003c"/>
      <o:colormenu v:ext="edit" fillcolor="#1e003c"/>
    </o:shapedefaults>
  </w:hdrShapeDefaults>
  <w:footnotePr>
    <w:footnote w:id="-1"/>
    <w:footnote w:id="0"/>
  </w:footnotePr>
  <w:endnotePr>
    <w:endnote w:id="-1"/>
    <w:endnote w:id="0"/>
  </w:endnotePr>
  <w:compat/>
  <w:rsids>
    <w:rsidRoot w:val="00C22AE8"/>
    <w:rsid w:val="00055AF0"/>
    <w:rsid w:val="000E6E9F"/>
    <w:rsid w:val="001514B2"/>
    <w:rsid w:val="001B766D"/>
    <w:rsid w:val="001F1A9A"/>
    <w:rsid w:val="00221C35"/>
    <w:rsid w:val="002B47CF"/>
    <w:rsid w:val="002F79CC"/>
    <w:rsid w:val="00464E5E"/>
    <w:rsid w:val="0046662D"/>
    <w:rsid w:val="00474D38"/>
    <w:rsid w:val="00493958"/>
    <w:rsid w:val="004E0E60"/>
    <w:rsid w:val="00506EAB"/>
    <w:rsid w:val="00577AB8"/>
    <w:rsid w:val="005B65C7"/>
    <w:rsid w:val="007144D5"/>
    <w:rsid w:val="00725B80"/>
    <w:rsid w:val="007E3BC4"/>
    <w:rsid w:val="008B1243"/>
    <w:rsid w:val="009470BD"/>
    <w:rsid w:val="009A5E75"/>
    <w:rsid w:val="00AE6535"/>
    <w:rsid w:val="00C22AE8"/>
    <w:rsid w:val="00C93706"/>
    <w:rsid w:val="00C93CD6"/>
    <w:rsid w:val="00CD7853"/>
    <w:rsid w:val="00D06AB2"/>
    <w:rsid w:val="00DA42AC"/>
    <w:rsid w:val="00DD3AF6"/>
    <w:rsid w:val="00E50523"/>
    <w:rsid w:val="00E74784"/>
    <w:rsid w:val="00EB5F1A"/>
    <w:rsid w:val="00EF330D"/>
    <w:rsid w:val="00F05505"/>
    <w:rsid w:val="00FA1A4C"/>
    <w:rsid w:val="00FF0D8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90">
      <o:colormru v:ext="edit" colors="#1e003c"/>
      <o:colormenu v:ext="edit" fillcolor="#1e003c"/>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Theme="minorHAnsi" w:hAnsi="Arial" w:cstheme="minorBidi"/>
        <w:kern w:val="2"/>
        <w:sz w:val="22"/>
        <w:szCs w:val="22"/>
        <w:lang w:val="en-Z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6662D"/>
  </w:style>
  <w:style w:type="paragraph" w:styleId="Heading1">
    <w:name w:val="heading 1"/>
    <w:basedOn w:val="Normal"/>
    <w:next w:val="Normal"/>
    <w:link w:val="Heading1Char"/>
    <w:uiPriority w:val="9"/>
    <w:qFormat/>
    <w:rsid w:val="00C22AE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C22AE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22AE8"/>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22AE8"/>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C22AE8"/>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C22AE8"/>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C22AE8"/>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C22AE8"/>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C22AE8"/>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22AE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C22AE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22AE8"/>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22AE8"/>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C22AE8"/>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C22AE8"/>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C22AE8"/>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C22AE8"/>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C22AE8"/>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C22AE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22AE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22AE8"/>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22AE8"/>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C22AE8"/>
    <w:pPr>
      <w:spacing w:before="160"/>
      <w:jc w:val="center"/>
    </w:pPr>
    <w:rPr>
      <w:i/>
      <w:iCs/>
      <w:color w:val="404040" w:themeColor="text1" w:themeTint="BF"/>
    </w:rPr>
  </w:style>
  <w:style w:type="character" w:customStyle="1" w:styleId="QuoteChar">
    <w:name w:val="Quote Char"/>
    <w:basedOn w:val="DefaultParagraphFont"/>
    <w:link w:val="Quote"/>
    <w:uiPriority w:val="29"/>
    <w:rsid w:val="00C22AE8"/>
    <w:rPr>
      <w:i/>
      <w:iCs/>
      <w:color w:val="404040" w:themeColor="text1" w:themeTint="BF"/>
    </w:rPr>
  </w:style>
  <w:style w:type="paragraph" w:styleId="ListParagraph">
    <w:name w:val="List Paragraph"/>
    <w:basedOn w:val="Normal"/>
    <w:uiPriority w:val="34"/>
    <w:qFormat/>
    <w:rsid w:val="00C22AE8"/>
    <w:pPr>
      <w:ind w:left="720"/>
      <w:contextualSpacing/>
    </w:pPr>
  </w:style>
  <w:style w:type="character" w:styleId="IntenseEmphasis">
    <w:name w:val="Intense Emphasis"/>
    <w:basedOn w:val="DefaultParagraphFont"/>
    <w:uiPriority w:val="21"/>
    <w:qFormat/>
    <w:rsid w:val="00C22AE8"/>
    <w:rPr>
      <w:i/>
      <w:iCs/>
      <w:color w:val="0F4761" w:themeColor="accent1" w:themeShade="BF"/>
    </w:rPr>
  </w:style>
  <w:style w:type="paragraph" w:styleId="IntenseQuote">
    <w:name w:val="Intense Quote"/>
    <w:basedOn w:val="Normal"/>
    <w:next w:val="Normal"/>
    <w:link w:val="IntenseQuoteChar"/>
    <w:uiPriority w:val="30"/>
    <w:qFormat/>
    <w:rsid w:val="00C22AE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22AE8"/>
    <w:rPr>
      <w:i/>
      <w:iCs/>
      <w:color w:val="0F4761" w:themeColor="accent1" w:themeShade="BF"/>
    </w:rPr>
  </w:style>
  <w:style w:type="character" w:styleId="IntenseReference">
    <w:name w:val="Intense Reference"/>
    <w:basedOn w:val="DefaultParagraphFont"/>
    <w:uiPriority w:val="32"/>
    <w:qFormat/>
    <w:rsid w:val="00C22AE8"/>
    <w:rPr>
      <w:b/>
      <w:bCs/>
      <w:smallCaps/>
      <w:color w:val="0F4761" w:themeColor="accent1" w:themeShade="BF"/>
      <w:spacing w:val="5"/>
    </w:rPr>
  </w:style>
  <w:style w:type="paragraph" w:styleId="NoSpacing">
    <w:name w:val="No Spacing"/>
    <w:link w:val="NoSpacingChar"/>
    <w:uiPriority w:val="1"/>
    <w:qFormat/>
    <w:rsid w:val="00C22AE8"/>
    <w:pPr>
      <w:spacing w:after="0" w:line="240" w:lineRule="auto"/>
    </w:pPr>
    <w:rPr>
      <w:rFonts w:asciiTheme="minorHAnsi" w:eastAsiaTheme="minorEastAsia" w:hAnsiTheme="minorHAnsi"/>
      <w:kern w:val="0"/>
      <w:lang w:val="en-US"/>
    </w:rPr>
  </w:style>
  <w:style w:type="character" w:customStyle="1" w:styleId="NoSpacingChar">
    <w:name w:val="No Spacing Char"/>
    <w:basedOn w:val="DefaultParagraphFont"/>
    <w:link w:val="NoSpacing"/>
    <w:uiPriority w:val="1"/>
    <w:rsid w:val="00C22AE8"/>
    <w:rPr>
      <w:rFonts w:asciiTheme="minorHAnsi" w:eastAsiaTheme="minorEastAsia" w:hAnsiTheme="minorHAnsi"/>
      <w:kern w:val="0"/>
      <w:lang w:val="en-US"/>
    </w:rPr>
  </w:style>
  <w:style w:type="paragraph" w:styleId="Header">
    <w:name w:val="header"/>
    <w:basedOn w:val="Normal"/>
    <w:link w:val="HeaderChar"/>
    <w:uiPriority w:val="99"/>
    <w:unhideWhenUsed/>
    <w:rsid w:val="00C22AE8"/>
    <w:pPr>
      <w:tabs>
        <w:tab w:val="center" w:pos="4513"/>
        <w:tab w:val="right" w:pos="9026"/>
      </w:tabs>
      <w:spacing w:after="0" w:line="240" w:lineRule="auto"/>
    </w:pPr>
  </w:style>
  <w:style w:type="character" w:customStyle="1" w:styleId="HeaderChar">
    <w:name w:val="Header Char"/>
    <w:basedOn w:val="DefaultParagraphFont"/>
    <w:link w:val="Header"/>
    <w:uiPriority w:val="99"/>
    <w:rsid w:val="00C22AE8"/>
  </w:style>
  <w:style w:type="paragraph" w:styleId="Footer">
    <w:name w:val="footer"/>
    <w:basedOn w:val="Normal"/>
    <w:link w:val="FooterChar"/>
    <w:uiPriority w:val="99"/>
    <w:unhideWhenUsed/>
    <w:rsid w:val="00C22AE8"/>
    <w:pPr>
      <w:tabs>
        <w:tab w:val="center" w:pos="4513"/>
        <w:tab w:val="right" w:pos="9026"/>
      </w:tabs>
      <w:spacing w:after="0" w:line="240" w:lineRule="auto"/>
    </w:pPr>
  </w:style>
  <w:style w:type="character" w:customStyle="1" w:styleId="FooterChar">
    <w:name w:val="Footer Char"/>
    <w:basedOn w:val="DefaultParagraphFont"/>
    <w:link w:val="Footer"/>
    <w:uiPriority w:val="99"/>
    <w:rsid w:val="00C22AE8"/>
  </w:style>
  <w:style w:type="paragraph" w:styleId="TOCHeading">
    <w:name w:val="TOC Heading"/>
    <w:basedOn w:val="Heading1"/>
    <w:next w:val="Normal"/>
    <w:uiPriority w:val="39"/>
    <w:unhideWhenUsed/>
    <w:qFormat/>
    <w:rsid w:val="00C22AE8"/>
    <w:pPr>
      <w:spacing w:before="240" w:after="0"/>
      <w:outlineLvl w:val="9"/>
    </w:pPr>
    <w:rPr>
      <w:kern w:val="0"/>
      <w:sz w:val="32"/>
      <w:szCs w:val="32"/>
      <w:lang w:val="en-US"/>
    </w:rPr>
  </w:style>
  <w:style w:type="paragraph" w:styleId="TOC1">
    <w:name w:val="toc 1"/>
    <w:basedOn w:val="Normal"/>
    <w:next w:val="Normal"/>
    <w:autoRedefine/>
    <w:uiPriority w:val="39"/>
    <w:unhideWhenUsed/>
    <w:rsid w:val="00C22AE8"/>
    <w:pPr>
      <w:spacing w:after="100"/>
    </w:pPr>
  </w:style>
  <w:style w:type="character" w:styleId="Hyperlink">
    <w:name w:val="Hyperlink"/>
    <w:basedOn w:val="DefaultParagraphFont"/>
    <w:uiPriority w:val="99"/>
    <w:unhideWhenUsed/>
    <w:rsid w:val="00C22AE8"/>
    <w:rPr>
      <w:color w:val="467886" w:themeColor="hyperlink"/>
      <w:u w:val="single"/>
    </w:rPr>
  </w:style>
  <w:style w:type="paragraph" w:styleId="BalloonText">
    <w:name w:val="Balloon Text"/>
    <w:basedOn w:val="Normal"/>
    <w:link w:val="BalloonTextChar"/>
    <w:uiPriority w:val="99"/>
    <w:semiHidden/>
    <w:unhideWhenUsed/>
    <w:rsid w:val="00FF0D8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F0D83"/>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0090131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214228-9D02-412E-8273-3D4AB50C2F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1138</Words>
  <Characters>6488</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Business Case template</vt:lpstr>
    </vt:vector>
  </TitlesOfParts>
  <Company/>
  <LinksUpToDate>false</LinksUpToDate>
  <CharactersWithSpaces>7611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Business Case template</dc:title>
  <dc:creator>Janzelle Kotze</dc:creator>
  <cp:lastModifiedBy>Dell</cp:lastModifiedBy>
  <cp:revision>2</cp:revision>
  <cp:lastPrinted>2024-11-19T07:35:00Z</cp:lastPrinted>
  <dcterms:created xsi:type="dcterms:W3CDTF">2024-11-29T07:18:00Z</dcterms:created>
  <dcterms:modified xsi:type="dcterms:W3CDTF">2024-11-29T07:18:00Z</dcterms:modified>
</cp:coreProperties>
</file>